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EC" w:rsidRDefault="001136EC" w:rsidP="001136EC">
      <w:pPr>
        <w:rPr>
          <w:rFonts w:ascii="HGSｺﾞｼｯｸM" w:eastAsia="HGSｺﾞｼｯｸM" w:hAnsi="HGSｺﾞｼｯｸE"/>
          <w:sz w:val="22"/>
          <w:szCs w:val="22"/>
        </w:rPr>
      </w:pPr>
      <w:r w:rsidRPr="001136EC">
        <w:rPr>
          <w:rFonts w:ascii="HGSｺﾞｼｯｸM" w:eastAsia="HGSｺﾞｼｯｸM" w:hAnsi="HGSｺﾞｼｯｸE"/>
          <w:noProof/>
          <w:sz w:val="22"/>
          <w:szCs w:val="22"/>
        </w:rPr>
        <mc:AlternateContent>
          <mc:Choice Requires="wps">
            <w:drawing>
              <wp:anchor distT="0" distB="0" distL="114300" distR="114300" simplePos="0" relativeHeight="251667456" behindDoc="0" locked="0" layoutInCell="1" allowOverlap="1" wp14:anchorId="6A825A1D" wp14:editId="25C80C17">
                <wp:simplePos x="0" y="0"/>
                <wp:positionH relativeFrom="column">
                  <wp:posOffset>28575</wp:posOffset>
                </wp:positionH>
                <wp:positionV relativeFrom="paragraph">
                  <wp:posOffset>-66675</wp:posOffset>
                </wp:positionV>
                <wp:extent cx="6572250" cy="561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61975"/>
                        </a:xfrm>
                        <a:prstGeom prst="rect">
                          <a:avLst/>
                        </a:prstGeom>
                        <a:solidFill>
                          <a:srgbClr val="FFFFFF"/>
                        </a:solidFill>
                        <a:ln w="9525">
                          <a:solidFill>
                            <a:srgbClr val="000000"/>
                          </a:solidFill>
                          <a:miter lim="800000"/>
                          <a:headEnd/>
                          <a:tailEnd/>
                        </a:ln>
                      </wps:spPr>
                      <wps:txbx>
                        <w:txbxContent>
                          <w:p w:rsidR="001136EC" w:rsidRPr="000D2E23" w:rsidRDefault="001136EC" w:rsidP="000D2E23">
                            <w:pPr>
                              <w:jc w:val="center"/>
                              <w:rPr>
                                <w:rFonts w:asciiTheme="majorEastAsia" w:eastAsiaTheme="majorEastAsia" w:hAnsiTheme="majorEastAsia"/>
                                <w:b/>
                                <w:sz w:val="52"/>
                              </w:rPr>
                            </w:pPr>
                            <w:r w:rsidRPr="000D2E23">
                              <w:rPr>
                                <w:rFonts w:asciiTheme="majorEastAsia" w:eastAsiaTheme="majorEastAsia" w:hAnsiTheme="majorEastAsia" w:hint="eastAsia"/>
                                <w:b/>
                                <w:sz w:val="52"/>
                              </w:rPr>
                              <w:t>雇用促進奨励金制度の廃止について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5.25pt;width:51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">
                <v:textbox>
                  <w:txbxContent>
                    <w:p w:rsidR="001136EC" w:rsidRPr="000D2E23" w:rsidRDefault="001136EC" w:rsidP="000D2E23">
                      <w:pPr>
                        <w:jc w:val="center"/>
                        <w:rPr>
                          <w:rFonts w:asciiTheme="majorEastAsia" w:eastAsiaTheme="majorEastAsia" w:hAnsiTheme="majorEastAsia"/>
                          <w:b/>
                          <w:sz w:val="52"/>
                        </w:rPr>
                      </w:pPr>
                      <w:r w:rsidRPr="000D2E23">
                        <w:rPr>
                          <w:rFonts w:asciiTheme="majorEastAsia" w:eastAsiaTheme="majorEastAsia" w:hAnsiTheme="majorEastAsia" w:hint="eastAsia"/>
                          <w:b/>
                          <w:sz w:val="52"/>
                        </w:rPr>
                        <w:t>雇用促進奨励金制度の廃止について</w:t>
                      </w:r>
                    </w:p>
                  </w:txbxContent>
                </v:textbox>
              </v:shape>
            </w:pict>
          </mc:Fallback>
        </mc:AlternateContent>
      </w:r>
    </w:p>
    <w:p w:rsidR="001136EC" w:rsidRDefault="001136EC" w:rsidP="001136EC">
      <w:pPr>
        <w:rPr>
          <w:rFonts w:ascii="HGSｺﾞｼｯｸM" w:eastAsia="HGSｺﾞｼｯｸM" w:hAnsi="HGSｺﾞｼｯｸE"/>
          <w:sz w:val="22"/>
          <w:szCs w:val="22"/>
        </w:rPr>
      </w:pPr>
    </w:p>
    <w:p w:rsidR="00D1652B" w:rsidRDefault="00D1652B" w:rsidP="001136EC">
      <w:pPr>
        <w:rPr>
          <w:rFonts w:ascii="HGSｺﾞｼｯｸM" w:eastAsia="HGSｺﾞｼｯｸM" w:hAnsi="HGSｺﾞｼｯｸE"/>
          <w:sz w:val="22"/>
          <w:szCs w:val="22"/>
        </w:rPr>
      </w:pPr>
    </w:p>
    <w:p w:rsidR="00CC233A" w:rsidRDefault="00CC233A" w:rsidP="001136EC">
      <w:pPr>
        <w:rPr>
          <w:rFonts w:ascii="HGSｺﾞｼｯｸM" w:eastAsia="HGSｺﾞｼｯｸM" w:hAnsi="HGSｺﾞｼｯｸE"/>
          <w:sz w:val="22"/>
          <w:szCs w:val="22"/>
        </w:rPr>
      </w:pPr>
      <w:r>
        <w:rPr>
          <w:rFonts w:ascii="HGSｺﾞｼｯｸM" w:eastAsia="HGSｺﾞｼｯｸM" w:hAnsi="HGSｺﾞｼｯｸE" w:hint="eastAsia"/>
          <w:sz w:val="22"/>
          <w:szCs w:val="22"/>
        </w:rPr>
        <w:t>１．雇用促進奨励金制度と廃止理由について</w:t>
      </w:r>
    </w:p>
    <w:p w:rsidR="001136EC" w:rsidRDefault="001136EC" w:rsidP="00460396">
      <w:pPr>
        <w:ind w:firstLineChars="100" w:firstLine="220"/>
        <w:rPr>
          <w:rFonts w:ascii="HGSｺﾞｼｯｸM" w:eastAsia="HGSｺﾞｼｯｸM" w:hAnsi="HGSｺﾞｼｯｸE"/>
          <w:sz w:val="22"/>
          <w:szCs w:val="22"/>
        </w:rPr>
      </w:pPr>
      <w:r>
        <w:rPr>
          <w:rFonts w:ascii="HGSｺﾞｼｯｸM" w:eastAsia="HGSｺﾞｼｯｸM" w:hAnsi="HGSｺﾞｼｯｸE" w:hint="eastAsia"/>
          <w:sz w:val="22"/>
          <w:szCs w:val="22"/>
        </w:rPr>
        <w:t>「雇用促進奨励金」は</w:t>
      </w:r>
      <w:r w:rsidR="00460396">
        <w:rPr>
          <w:rFonts w:ascii="HGSｺﾞｼｯｸM" w:eastAsia="HGSｺﾞｼｯｸM" w:hAnsi="HGSｺﾞｼｯｸE" w:hint="eastAsia"/>
          <w:sz w:val="22"/>
          <w:szCs w:val="22"/>
        </w:rPr>
        <w:t>ハローワークからの紹介により失業者を６ヵ月以上雇用した企業に一定要件のもと、奨励金を交付する制度です。本制度は</w:t>
      </w:r>
      <w:r>
        <w:rPr>
          <w:rFonts w:ascii="HGSｺﾞｼｯｸM" w:eastAsia="HGSｺﾞｼｯｸM" w:hAnsi="HGSｺﾞｼｯｸE" w:hint="eastAsia"/>
          <w:sz w:val="22"/>
          <w:szCs w:val="22"/>
        </w:rPr>
        <w:t>平成２０年のリーマンショックを発端とする雇用調整により増加した失業者の市内企業への雇用を促進するために創設された制度ですが、全国的な雇用情勢の回復により、最新の小山市内の有効求人倍率は１．６８（平成３０年７月分）と非常に高い水準の売り手市場</w:t>
      </w:r>
      <w:r w:rsidR="00460396">
        <w:rPr>
          <w:rFonts w:ascii="HGSｺﾞｼｯｸM" w:eastAsia="HGSｺﾞｼｯｸM" w:hAnsi="HGSｺﾞｼｯｸE" w:hint="eastAsia"/>
          <w:sz w:val="22"/>
          <w:szCs w:val="22"/>
        </w:rPr>
        <w:t>にあり</w:t>
      </w:r>
      <w:r>
        <w:rPr>
          <w:rFonts w:ascii="HGSｺﾞｼｯｸM" w:eastAsia="HGSｺﾞｼｯｸM" w:hAnsi="HGSｺﾞｼｯｸE" w:hint="eastAsia"/>
          <w:sz w:val="22"/>
          <w:szCs w:val="22"/>
        </w:rPr>
        <w:t>ます。</w:t>
      </w:r>
    </w:p>
    <w:p w:rsidR="00460396" w:rsidRPr="00460396" w:rsidRDefault="001136EC" w:rsidP="001136EC">
      <w:pPr>
        <w:rPr>
          <w:rFonts w:ascii="HGSｺﾞｼｯｸM" w:eastAsia="HGSｺﾞｼｯｸM" w:hAnsi="HGSｺﾞｼｯｸE"/>
          <w:sz w:val="22"/>
          <w:szCs w:val="22"/>
        </w:rPr>
      </w:pPr>
      <w:r>
        <w:rPr>
          <w:rFonts w:ascii="HGSｺﾞｼｯｸM" w:eastAsia="HGSｺﾞｼｯｸM" w:hAnsi="HGSｺﾞｼｯｸE" w:hint="eastAsia"/>
          <w:sz w:val="22"/>
          <w:szCs w:val="22"/>
        </w:rPr>
        <w:t xml:space="preserve">　以上のことから</w:t>
      </w:r>
      <w:r w:rsidR="004537C9">
        <w:rPr>
          <w:rFonts w:ascii="HGSｺﾞｼｯｸM" w:eastAsia="HGSｺﾞｼｯｸM" w:hAnsi="HGSｺﾞｼｯｸE" w:hint="eastAsia"/>
          <w:sz w:val="22"/>
          <w:szCs w:val="22"/>
        </w:rPr>
        <w:t>、</w:t>
      </w:r>
      <w:r>
        <w:rPr>
          <w:rFonts w:ascii="HGSｺﾞｼｯｸM" w:eastAsia="HGSｺﾞｼｯｸM" w:hAnsi="HGSｺﾞｼｯｸE" w:hint="eastAsia"/>
          <w:sz w:val="22"/>
          <w:szCs w:val="22"/>
        </w:rPr>
        <w:t>小山市</w:t>
      </w:r>
      <w:bookmarkStart w:id="0" w:name="_GoBack"/>
      <w:bookmarkEnd w:id="0"/>
      <w:r>
        <w:rPr>
          <w:rFonts w:ascii="HGSｺﾞｼｯｸM" w:eastAsia="HGSｺﾞｼｯｸM" w:hAnsi="HGSｺﾞｼｯｸE" w:hint="eastAsia"/>
          <w:sz w:val="22"/>
          <w:szCs w:val="22"/>
        </w:rPr>
        <w:t>雇用促進奨励金を</w:t>
      </w:r>
      <w:r w:rsidR="004537C9">
        <w:rPr>
          <w:rFonts w:ascii="HGSｺﾞｼｯｸM" w:eastAsia="HGSｺﾞｼｯｸM" w:hAnsi="HGSｺﾞｼｯｸE" w:hint="eastAsia"/>
          <w:sz w:val="22"/>
          <w:szCs w:val="22"/>
        </w:rPr>
        <w:t>廃止とし、他の制度充実を図っていくこととしますので、ご理解くださいますよう</w:t>
      </w:r>
      <w:r>
        <w:rPr>
          <w:rFonts w:ascii="HGSｺﾞｼｯｸM" w:eastAsia="HGSｺﾞｼｯｸM" w:hAnsi="HGSｺﾞｼｯｸE" w:hint="eastAsia"/>
          <w:sz w:val="22"/>
          <w:szCs w:val="22"/>
        </w:rPr>
        <w:t>お願い申し上げます。</w:t>
      </w:r>
    </w:p>
    <w:p w:rsidR="001136EC" w:rsidRDefault="00CC233A" w:rsidP="001136EC">
      <w:pPr>
        <w:rPr>
          <w:rFonts w:ascii="HGSｺﾞｼｯｸM" w:eastAsia="HGSｺﾞｼｯｸM" w:hAnsi="HGSｺﾞｼｯｸE"/>
          <w:sz w:val="22"/>
          <w:szCs w:val="22"/>
        </w:rPr>
      </w:pPr>
      <w:r>
        <w:rPr>
          <w:noProof/>
        </w:rPr>
        <mc:AlternateContent>
          <mc:Choice Requires="wps">
            <w:drawing>
              <wp:anchor distT="0" distB="0" distL="114300" distR="114300" simplePos="0" relativeHeight="251659264" behindDoc="0" locked="0" layoutInCell="1" allowOverlap="1" wp14:anchorId="6111753F" wp14:editId="75CBCC2C">
                <wp:simplePos x="0" y="0"/>
                <wp:positionH relativeFrom="column">
                  <wp:posOffset>2771775</wp:posOffset>
                </wp:positionH>
                <wp:positionV relativeFrom="paragraph">
                  <wp:posOffset>168910</wp:posOffset>
                </wp:positionV>
                <wp:extent cx="1285875" cy="4273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136EC" w:rsidRDefault="001136EC" w:rsidP="001136EC">
                            <w:r>
                              <w:rPr>
                                <w:rFonts w:hint="eastAsia"/>
                              </w:rPr>
                              <w:t>(</w:t>
                            </w:r>
                            <w:r>
                              <w:rPr>
                                <w:rFonts w:hint="eastAsia"/>
                              </w:rPr>
                              <w:t>年平均値※国</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18.25pt;margin-top:13.3pt;width:101.2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" filled="f" stroked="f" strokecolor="white">
                <v:textbox>
                  <w:txbxContent>
                    <w:p w:rsidR="001136EC" w:rsidRDefault="001136EC" w:rsidP="001136EC">
                      <w:r>
                        <w:rPr>
                          <w:rFonts w:hint="eastAsia"/>
                        </w:rPr>
                        <w:t>(</w:t>
                      </w:r>
                      <w:r>
                        <w:rPr>
                          <w:rFonts w:hint="eastAsia"/>
                        </w:rPr>
                        <w:t>年平均値※国</w:t>
                      </w:r>
                      <w:r>
                        <w:rPr>
                          <w:rFonts w:hint="eastAsia"/>
                        </w:rPr>
                        <w:t>)</w:t>
                      </w:r>
                    </w:p>
                  </w:txbxContent>
                </v:textbox>
              </v:shape>
            </w:pict>
          </mc:Fallback>
        </mc:AlternateContent>
      </w:r>
      <w:r w:rsidR="00460396">
        <w:rPr>
          <w:rFonts w:ascii="HGSｺﾞｼｯｸE" w:eastAsia="HGSｺﾞｼｯｸE" w:hAnsi="HGSｺﾞｼｯｸE" w:hint="eastAsia"/>
          <w:noProof/>
          <w:spacing w:val="26"/>
          <w:kern w:val="0"/>
          <w:sz w:val="22"/>
          <w:szCs w:val="22"/>
        </w:rPr>
        <mc:AlternateContent>
          <mc:Choice Requires="wps">
            <w:drawing>
              <wp:anchor distT="0" distB="0" distL="114300" distR="114300" simplePos="0" relativeHeight="251662336" behindDoc="0" locked="0" layoutInCell="1" allowOverlap="1" wp14:anchorId="30918F0B" wp14:editId="5B296BF1">
                <wp:simplePos x="0" y="0"/>
                <wp:positionH relativeFrom="column">
                  <wp:posOffset>2174875</wp:posOffset>
                </wp:positionH>
                <wp:positionV relativeFrom="paragraph">
                  <wp:posOffset>1366520</wp:posOffset>
                </wp:positionV>
                <wp:extent cx="2187575" cy="371475"/>
                <wp:effectExtent l="19050" t="57150" r="2222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7575" cy="371475"/>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171.25pt;margin-top:107.6pt;width:172.25pt;height:29.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" strokeweight="2pt">
                <v:stroke endarrow="block"/>
              </v:shape>
            </w:pict>
          </mc:Fallback>
        </mc:AlternateContent>
      </w:r>
      <w:r w:rsidR="00460396">
        <w:rPr>
          <w:rFonts w:ascii="HGSｺﾞｼｯｸE" w:eastAsia="HGSｺﾞｼｯｸE" w:hAnsi="HGSｺﾞｼｯｸE" w:hint="eastAsia"/>
          <w:noProof/>
          <w:spacing w:val="26"/>
          <w:kern w:val="0"/>
          <w:sz w:val="22"/>
          <w:szCs w:val="22"/>
        </w:rPr>
        <mc:AlternateContent>
          <mc:Choice Requires="wps">
            <w:drawing>
              <wp:anchor distT="0" distB="0" distL="114300" distR="114300" simplePos="0" relativeHeight="251661312" behindDoc="0" locked="0" layoutInCell="1" allowOverlap="1" wp14:anchorId="5F1ED94F" wp14:editId="3D83A6F5">
                <wp:simplePos x="0" y="0"/>
                <wp:positionH relativeFrom="column">
                  <wp:posOffset>3733800</wp:posOffset>
                </wp:positionH>
                <wp:positionV relativeFrom="paragraph">
                  <wp:posOffset>423545</wp:posOffset>
                </wp:positionV>
                <wp:extent cx="485775" cy="485775"/>
                <wp:effectExtent l="0" t="0" r="28575" b="2857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26" style="position:absolute;left:0;text-align:left;margin-left:294pt;margin-top:33.35pt;width:38.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" filled="f" strokecolor="red">
                <v:stroke dashstyle="dash"/>
                <v:textbox inset="5.85pt,.7pt,5.85pt,.7pt"/>
              </v:oval>
            </w:pict>
          </mc:Fallback>
        </mc:AlternateContent>
      </w:r>
      <w:r w:rsidR="00460396">
        <w:rPr>
          <w:rFonts w:ascii="HGSｺﾞｼｯｸE" w:eastAsia="HGSｺﾞｼｯｸE" w:hAnsi="HGSｺﾞｼｯｸE" w:hint="eastAsia"/>
          <w:noProof/>
          <w:spacing w:val="26"/>
          <w:kern w:val="0"/>
          <w:sz w:val="22"/>
          <w:szCs w:val="22"/>
        </w:rPr>
        <mc:AlternateContent>
          <mc:Choice Requires="wps">
            <w:drawing>
              <wp:anchor distT="0" distB="0" distL="114300" distR="114300" simplePos="0" relativeHeight="251663360" behindDoc="0" locked="0" layoutInCell="1" allowOverlap="1" wp14:anchorId="7EA8D71F" wp14:editId="2E51C376">
                <wp:simplePos x="0" y="0"/>
                <wp:positionH relativeFrom="column">
                  <wp:posOffset>3927475</wp:posOffset>
                </wp:positionH>
                <wp:positionV relativeFrom="paragraph">
                  <wp:posOffset>623570</wp:posOffset>
                </wp:positionV>
                <wp:extent cx="542925" cy="0"/>
                <wp:effectExtent l="38100" t="76200" r="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309.25pt;margin-top:49.1pt;width:42.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" strokeweight="2pt">
                <v:stroke endarrow="block"/>
              </v:shape>
            </w:pict>
          </mc:Fallback>
        </mc:AlternateContent>
      </w:r>
      <w:r w:rsidR="00460396">
        <w:rPr>
          <w:rFonts w:ascii="HGSｺﾞｼｯｸE" w:eastAsia="HGSｺﾞｼｯｸE" w:hAnsi="HGSｺﾞｼｯｸE" w:hint="eastAsia"/>
          <w:noProof/>
          <w:spacing w:val="26"/>
          <w:kern w:val="0"/>
          <w:sz w:val="22"/>
          <w:szCs w:val="22"/>
        </w:rPr>
        <mc:AlternateContent>
          <mc:Choice Requires="wps">
            <w:drawing>
              <wp:anchor distT="0" distB="0" distL="114300" distR="114300" simplePos="0" relativeHeight="251665408" behindDoc="0" locked="0" layoutInCell="1" allowOverlap="1" wp14:anchorId="11C461CF" wp14:editId="35E8F0CE">
                <wp:simplePos x="0" y="0"/>
                <wp:positionH relativeFrom="column">
                  <wp:posOffset>4359275</wp:posOffset>
                </wp:positionH>
                <wp:positionV relativeFrom="paragraph">
                  <wp:posOffset>385445</wp:posOffset>
                </wp:positionV>
                <wp:extent cx="2238375" cy="11430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EC" w:rsidRPr="00EA7448" w:rsidRDefault="001136EC" w:rsidP="001136EC">
                            <w:pPr>
                              <w:rPr>
                                <w:rFonts w:ascii="ＭＳ ゴシック" w:eastAsia="ＭＳ ゴシック" w:hAnsi="ＭＳ ゴシック"/>
                                <w:sz w:val="18"/>
                              </w:rPr>
                            </w:pPr>
                            <w:r>
                              <w:rPr>
                                <w:rFonts w:ascii="ＭＳ ゴシック" w:eastAsia="ＭＳ ゴシック" w:hAnsi="ＭＳ ゴシック" w:hint="eastAsia"/>
                                <w:sz w:val="18"/>
                              </w:rPr>
                              <w:t>Ｈ29有効求人倍率は1.50</w:t>
                            </w:r>
                          </w:p>
                          <w:p w:rsidR="001136EC" w:rsidRDefault="001136EC" w:rsidP="001136EC">
                            <w:pPr>
                              <w:rPr>
                                <w:rFonts w:ascii="ＭＳ ゴシック" w:eastAsia="ＭＳ ゴシック" w:hAnsi="ＭＳ ゴシック"/>
                                <w:b/>
                                <w:sz w:val="18"/>
                                <w:u w:val="single"/>
                              </w:rPr>
                            </w:pPr>
                            <w:r w:rsidRPr="00EA7448">
                              <w:rPr>
                                <w:rFonts w:ascii="ＭＳ ゴシック" w:eastAsia="ＭＳ ゴシック" w:hAnsi="ＭＳ ゴシック" w:hint="eastAsia"/>
                                <w:b/>
                                <w:sz w:val="18"/>
                                <w:u w:val="single"/>
                              </w:rPr>
                              <w:t>企業が深刻な人手不足に直面</w:t>
                            </w:r>
                          </w:p>
                          <w:p w:rsidR="001136EC" w:rsidRPr="002650F7" w:rsidRDefault="001136EC" w:rsidP="001136EC">
                            <w:pPr>
                              <w:rPr>
                                <w:rFonts w:ascii="ＭＳ ゴシック" w:eastAsia="ＭＳ ゴシック" w:hAnsi="ＭＳ ゴシック"/>
                                <w:sz w:val="18"/>
                              </w:rPr>
                            </w:pPr>
                            <w:r w:rsidRPr="002650F7">
                              <w:rPr>
                                <w:rFonts w:ascii="ＭＳ ゴシック" w:eastAsia="ＭＳ ゴシック" w:hAnsi="ＭＳ ゴシック" w:hint="eastAsia"/>
                                <w:sz w:val="18"/>
                              </w:rPr>
                              <w:t>・生産性の低下</w:t>
                            </w:r>
                          </w:p>
                          <w:p w:rsidR="001136EC" w:rsidRPr="00EA7448" w:rsidRDefault="001136EC" w:rsidP="001136EC">
                            <w:pPr>
                              <w:rPr>
                                <w:rFonts w:ascii="ＭＳ ゴシック" w:eastAsia="ＭＳ ゴシック" w:hAnsi="ＭＳ ゴシック"/>
                                <w:sz w:val="18"/>
                              </w:rPr>
                            </w:pPr>
                            <w:r w:rsidRPr="00EA7448">
                              <w:rPr>
                                <w:rFonts w:ascii="ＭＳ ゴシック" w:eastAsia="ＭＳ ゴシック" w:hAnsi="ＭＳ ゴシック" w:hint="eastAsia"/>
                                <w:sz w:val="18"/>
                              </w:rPr>
                              <w:t>・従業員の労働環境悪化</w:t>
                            </w:r>
                          </w:p>
                          <w:p w:rsidR="001136EC" w:rsidRPr="00EA7448" w:rsidRDefault="001136EC" w:rsidP="001136EC">
                            <w:pPr>
                              <w:rPr>
                                <w:rFonts w:ascii="ＭＳ ゴシック" w:eastAsia="ＭＳ ゴシック" w:hAnsi="ＭＳ ゴシック"/>
                                <w:sz w:val="18"/>
                              </w:rPr>
                            </w:pPr>
                            <w:r w:rsidRPr="00EA7448">
                              <w:rPr>
                                <w:rFonts w:ascii="ＭＳ ゴシック" w:eastAsia="ＭＳ ゴシック" w:hAnsi="ＭＳ ゴシック" w:hint="eastAsia"/>
                                <w:sz w:val="18"/>
                              </w:rPr>
                              <w:t>・倒産　　　　　　　などのリスク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343.25pt;margin-top:30.35pt;width:176.2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">
                <v:textbox inset="5.85pt,.7pt,5.85pt,.7pt">
                  <w:txbxContent>
                    <w:p w:rsidR="001136EC" w:rsidRPr="00EA7448" w:rsidRDefault="001136EC" w:rsidP="001136EC">
                      <w:pPr>
                        <w:rPr>
                          <w:rFonts w:ascii="ＭＳ ゴシック" w:eastAsia="ＭＳ ゴシック" w:hAnsi="ＭＳ ゴシック" w:hint="eastAsia"/>
                          <w:sz w:val="18"/>
                        </w:rPr>
                      </w:pPr>
                      <w:r>
                        <w:rPr>
                          <w:rFonts w:ascii="ＭＳ ゴシック" w:eastAsia="ＭＳ ゴシック" w:hAnsi="ＭＳ ゴシック" w:hint="eastAsia"/>
                          <w:sz w:val="18"/>
                        </w:rPr>
                        <w:t>Ｈ29有効求人倍率は1.50</w:t>
                      </w:r>
                    </w:p>
                    <w:p w:rsidR="001136EC" w:rsidRDefault="001136EC" w:rsidP="001136EC">
                      <w:pPr>
                        <w:rPr>
                          <w:rFonts w:ascii="ＭＳ ゴシック" w:eastAsia="ＭＳ ゴシック" w:hAnsi="ＭＳ ゴシック" w:hint="eastAsia"/>
                          <w:b/>
                          <w:sz w:val="18"/>
                          <w:u w:val="single"/>
                        </w:rPr>
                      </w:pPr>
                      <w:r w:rsidRPr="00EA7448">
                        <w:rPr>
                          <w:rFonts w:ascii="ＭＳ ゴシック" w:eastAsia="ＭＳ ゴシック" w:hAnsi="ＭＳ ゴシック" w:hint="eastAsia"/>
                          <w:b/>
                          <w:sz w:val="18"/>
                          <w:u w:val="single"/>
                        </w:rPr>
                        <w:t>企業が深刻な人手不足に直面</w:t>
                      </w:r>
                    </w:p>
                    <w:p w:rsidR="001136EC" w:rsidRPr="002650F7" w:rsidRDefault="001136EC" w:rsidP="001136EC">
                      <w:pPr>
                        <w:rPr>
                          <w:rFonts w:ascii="ＭＳ ゴシック" w:eastAsia="ＭＳ ゴシック" w:hAnsi="ＭＳ ゴシック" w:hint="eastAsia"/>
                          <w:sz w:val="18"/>
                        </w:rPr>
                      </w:pPr>
                      <w:r w:rsidRPr="002650F7">
                        <w:rPr>
                          <w:rFonts w:ascii="ＭＳ ゴシック" w:eastAsia="ＭＳ ゴシック" w:hAnsi="ＭＳ ゴシック" w:hint="eastAsia"/>
                          <w:sz w:val="18"/>
                        </w:rPr>
                        <w:t>・生産性の低下</w:t>
                      </w:r>
                    </w:p>
                    <w:p w:rsidR="001136EC" w:rsidRPr="00EA7448" w:rsidRDefault="001136EC" w:rsidP="001136EC">
                      <w:pPr>
                        <w:rPr>
                          <w:rFonts w:ascii="ＭＳ ゴシック" w:eastAsia="ＭＳ ゴシック" w:hAnsi="ＭＳ ゴシック" w:hint="eastAsia"/>
                          <w:sz w:val="18"/>
                        </w:rPr>
                      </w:pPr>
                      <w:r w:rsidRPr="00EA7448">
                        <w:rPr>
                          <w:rFonts w:ascii="ＭＳ ゴシック" w:eastAsia="ＭＳ ゴシック" w:hAnsi="ＭＳ ゴシック" w:hint="eastAsia"/>
                          <w:sz w:val="18"/>
                        </w:rPr>
                        <w:t>・従業員の労働環境悪化</w:t>
                      </w:r>
                    </w:p>
                    <w:p w:rsidR="001136EC" w:rsidRPr="00EA7448" w:rsidRDefault="001136EC" w:rsidP="001136EC">
                      <w:pPr>
                        <w:rPr>
                          <w:rFonts w:ascii="ＭＳ ゴシック" w:eastAsia="ＭＳ ゴシック" w:hAnsi="ＭＳ ゴシック"/>
                          <w:sz w:val="18"/>
                        </w:rPr>
                      </w:pPr>
                      <w:r w:rsidRPr="00EA7448">
                        <w:rPr>
                          <w:rFonts w:ascii="ＭＳ ゴシック" w:eastAsia="ＭＳ ゴシック" w:hAnsi="ＭＳ ゴシック" w:hint="eastAsia"/>
                          <w:sz w:val="18"/>
                        </w:rPr>
                        <w:t>・倒産　　　　　　　などのリスク</w:t>
                      </w:r>
                    </w:p>
                  </w:txbxContent>
                </v:textbox>
              </v:shape>
            </w:pict>
          </mc:Fallback>
        </mc:AlternateContent>
      </w:r>
      <w:r w:rsidR="00460396">
        <w:rPr>
          <w:noProof/>
        </w:rPr>
        <mc:AlternateContent>
          <mc:Choice Requires="wps">
            <w:drawing>
              <wp:anchor distT="0" distB="0" distL="114300" distR="114300" simplePos="0" relativeHeight="251660288" behindDoc="0" locked="0" layoutInCell="1" allowOverlap="1" wp14:anchorId="446AE7ED" wp14:editId="545047D0">
                <wp:simplePos x="0" y="0"/>
                <wp:positionH relativeFrom="column">
                  <wp:posOffset>1819275</wp:posOffset>
                </wp:positionH>
                <wp:positionV relativeFrom="paragraph">
                  <wp:posOffset>1090930</wp:posOffset>
                </wp:positionV>
                <wp:extent cx="485775" cy="485775"/>
                <wp:effectExtent l="0" t="0" r="28575"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143.25pt;margin-top:85.9pt;width:38.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" filled="f" strokecolor="red">
                <v:stroke dashstyle="dash"/>
                <v:textbox inset="5.85pt,.7pt,5.85pt,.7pt"/>
              </v:oval>
            </w:pict>
          </mc:Fallback>
        </mc:AlternateContent>
      </w:r>
      <w:r w:rsidR="00460396">
        <w:rPr>
          <w:noProof/>
        </w:rPr>
        <mc:AlternateContent>
          <mc:Choice Requires="wps">
            <w:drawing>
              <wp:anchor distT="0" distB="0" distL="114300" distR="114300" simplePos="0" relativeHeight="251664384" behindDoc="0" locked="0" layoutInCell="1" allowOverlap="1" wp14:anchorId="26DFD2CD" wp14:editId="73A6CCF3">
                <wp:simplePos x="0" y="0"/>
                <wp:positionH relativeFrom="column">
                  <wp:posOffset>4362450</wp:posOffset>
                </wp:positionH>
                <wp:positionV relativeFrom="paragraph">
                  <wp:posOffset>1624330</wp:posOffset>
                </wp:positionV>
                <wp:extent cx="2238375" cy="8001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00100"/>
                        </a:xfrm>
                        <a:prstGeom prst="rect">
                          <a:avLst/>
                        </a:prstGeom>
                        <a:solidFill>
                          <a:srgbClr val="FFFFFF"/>
                        </a:solidFill>
                        <a:ln w="9525">
                          <a:solidFill>
                            <a:srgbClr val="000000"/>
                          </a:solidFill>
                          <a:miter lim="800000"/>
                          <a:headEnd/>
                          <a:tailEnd/>
                        </a:ln>
                      </wps:spPr>
                      <wps:txbx>
                        <w:txbxContent>
                          <w:p w:rsidR="001136EC" w:rsidRPr="009900EC" w:rsidRDefault="001136EC" w:rsidP="001136EC">
                            <w:pPr>
                              <w:rPr>
                                <w:rFonts w:ascii="ＭＳ ゴシック" w:eastAsia="ＭＳ ゴシック" w:hAnsi="ＭＳ ゴシック"/>
                                <w:sz w:val="18"/>
                              </w:rPr>
                            </w:pPr>
                            <w:r w:rsidRPr="009900EC">
                              <w:rPr>
                                <w:rFonts w:ascii="ＭＳ ゴシック" w:eastAsia="ＭＳ ゴシック" w:hAnsi="ＭＳ ゴシック" w:hint="eastAsia"/>
                                <w:sz w:val="18"/>
                              </w:rPr>
                              <w:t>リーマンショック→</w:t>
                            </w:r>
                            <w:r>
                              <w:rPr>
                                <w:rFonts w:ascii="ＭＳ ゴシック" w:eastAsia="ＭＳ ゴシック" w:hAnsi="ＭＳ ゴシック" w:hint="eastAsia"/>
                                <w:sz w:val="18"/>
                              </w:rPr>
                              <w:t>有効求人倍率0.47</w:t>
                            </w:r>
                          </w:p>
                          <w:p w:rsidR="001136EC" w:rsidRPr="009900EC" w:rsidRDefault="001136EC" w:rsidP="001136EC">
                            <w:pPr>
                              <w:rPr>
                                <w:rFonts w:ascii="ＭＳ ゴシック" w:eastAsia="ＭＳ ゴシック" w:hAnsi="ＭＳ ゴシック"/>
                                <w:sz w:val="18"/>
                              </w:rPr>
                            </w:pPr>
                            <w:r w:rsidRPr="009900EC">
                              <w:rPr>
                                <w:rFonts w:ascii="ＭＳ ゴシック" w:eastAsia="ＭＳ ゴシック" w:hAnsi="ＭＳ ゴシック" w:hint="eastAsia"/>
                                <w:sz w:val="18"/>
                              </w:rPr>
                              <w:t>失業者が溢れ、</w:t>
                            </w:r>
                            <w:r w:rsidRPr="009900EC">
                              <w:rPr>
                                <w:rFonts w:ascii="ＭＳ ゴシック" w:eastAsia="ＭＳ ゴシック" w:hAnsi="ＭＳ ゴシック" w:hint="eastAsia"/>
                                <w:b/>
                                <w:sz w:val="18"/>
                                <w:u w:val="single"/>
                              </w:rPr>
                              <w:t>失業者の雇用促進の為</w:t>
                            </w:r>
                            <w:r w:rsidRPr="009900EC">
                              <w:rPr>
                                <w:rFonts w:ascii="ＭＳ ゴシック" w:eastAsia="ＭＳ ゴシック" w:hAnsi="ＭＳ ゴシック" w:hint="eastAsia"/>
                                <w:sz w:val="18"/>
                              </w:rPr>
                              <w:t>、「雇用促進奨励金」開始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43.5pt;margin-top:127.9pt;width:176.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">
                <v:textbox>
                  <w:txbxContent>
                    <w:p w:rsidR="001136EC" w:rsidRPr="009900EC" w:rsidRDefault="001136EC" w:rsidP="001136EC">
                      <w:pPr>
                        <w:rPr>
                          <w:rFonts w:ascii="ＭＳ ゴシック" w:eastAsia="ＭＳ ゴシック" w:hAnsi="ＭＳ ゴシック"/>
                          <w:sz w:val="18"/>
                        </w:rPr>
                      </w:pPr>
                      <w:r w:rsidRPr="009900EC">
                        <w:rPr>
                          <w:rFonts w:ascii="ＭＳ ゴシック" w:eastAsia="ＭＳ ゴシック" w:hAnsi="ＭＳ ゴシック" w:hint="eastAsia"/>
                          <w:sz w:val="18"/>
                        </w:rPr>
                        <w:t>リーマンショック→</w:t>
                      </w:r>
                      <w:r>
                        <w:rPr>
                          <w:rFonts w:ascii="ＭＳ ゴシック" w:eastAsia="ＭＳ ゴシック" w:hAnsi="ＭＳ ゴシック" w:hint="eastAsia"/>
                          <w:sz w:val="18"/>
                        </w:rPr>
                        <w:t>有効求人倍率0.47</w:t>
                      </w:r>
                    </w:p>
                    <w:p w:rsidR="001136EC" w:rsidRPr="009900EC" w:rsidRDefault="001136EC" w:rsidP="001136EC">
                      <w:pPr>
                        <w:rPr>
                          <w:rFonts w:ascii="ＭＳ ゴシック" w:eastAsia="ＭＳ ゴシック" w:hAnsi="ＭＳ ゴシック"/>
                          <w:sz w:val="18"/>
                        </w:rPr>
                      </w:pPr>
                      <w:r w:rsidRPr="009900EC">
                        <w:rPr>
                          <w:rFonts w:ascii="ＭＳ ゴシック" w:eastAsia="ＭＳ ゴシック" w:hAnsi="ＭＳ ゴシック" w:hint="eastAsia"/>
                          <w:sz w:val="18"/>
                        </w:rPr>
                        <w:t>失業者が溢れ、</w:t>
                      </w:r>
                      <w:r w:rsidRPr="009900EC">
                        <w:rPr>
                          <w:rFonts w:ascii="ＭＳ ゴシック" w:eastAsia="ＭＳ ゴシック" w:hAnsi="ＭＳ ゴシック" w:hint="eastAsia"/>
                          <w:b/>
                          <w:sz w:val="18"/>
                          <w:u w:val="single"/>
                        </w:rPr>
                        <w:t>失業者の雇用促進の為</w:t>
                      </w:r>
                      <w:r w:rsidRPr="009900EC">
                        <w:rPr>
                          <w:rFonts w:ascii="ＭＳ ゴシック" w:eastAsia="ＭＳ ゴシック" w:hAnsi="ＭＳ ゴシック" w:hint="eastAsia"/>
                          <w:sz w:val="18"/>
                        </w:rPr>
                        <w:t>、「雇用促進奨励金」開始</w:t>
                      </w:r>
                    </w:p>
                  </w:txbxContent>
                </v:textbox>
              </v:shape>
            </w:pict>
          </mc:Fallback>
        </mc:AlternateContent>
      </w:r>
      <w:r w:rsidR="001136EC">
        <w:rPr>
          <w:noProof/>
        </w:rPr>
        <w:drawing>
          <wp:inline distT="0" distB="0" distL="0" distR="0">
            <wp:extent cx="4103370" cy="2313305"/>
            <wp:effectExtent l="0" t="0" r="11430" b="10795"/>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1D05" w:rsidRDefault="005D1AF4" w:rsidP="00D1652B">
      <w:pPr>
        <w:spacing w:line="140" w:lineRule="exact"/>
        <w:rPr>
          <w:rFonts w:ascii="HGSｺﾞｼｯｸM" w:eastAsia="HGSｺﾞｼｯｸM" w:hAnsi="HGSｺﾞｼｯｸE"/>
          <w:sz w:val="22"/>
          <w:szCs w:val="22"/>
        </w:rPr>
      </w:pPr>
    </w:p>
    <w:p w:rsidR="001136EC" w:rsidRDefault="00B7289F" w:rsidP="001136EC">
      <w:pPr>
        <w:rPr>
          <w:rFonts w:ascii="HGSｺﾞｼｯｸM" w:eastAsia="HGSｺﾞｼｯｸM" w:hAnsi="HGSｺﾞｼｯｸE"/>
          <w:sz w:val="22"/>
          <w:szCs w:val="22"/>
        </w:rPr>
      </w:pP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17F7C9CC" wp14:editId="180543B2">
                <wp:simplePos x="0" y="0"/>
                <wp:positionH relativeFrom="column">
                  <wp:posOffset>2632075</wp:posOffset>
                </wp:positionH>
                <wp:positionV relativeFrom="paragraph">
                  <wp:posOffset>159386</wp:posOffset>
                </wp:positionV>
                <wp:extent cx="206375" cy="2478405"/>
                <wp:effectExtent l="6985" t="0" r="10160" b="10160"/>
                <wp:wrapNone/>
                <wp:docPr id="11" name="右中かっこ 11"/>
                <wp:cNvGraphicFramePr/>
                <a:graphic xmlns:a="http://schemas.openxmlformats.org/drawingml/2006/main">
                  <a:graphicData uri="http://schemas.microsoft.com/office/word/2010/wordprocessingShape">
                    <wps:wsp>
                      <wps:cNvSpPr/>
                      <wps:spPr>
                        <a:xfrm rot="5400000">
                          <a:off x="0" y="0"/>
                          <a:ext cx="206375" cy="2478405"/>
                        </a:xfrm>
                        <a:prstGeom prst="rightBrace">
                          <a:avLst/>
                        </a:prstGeom>
                        <a:noFill/>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07.25pt;margin-top:12.55pt;width:16.25pt;height:195.1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" adj="150" strokecolor="black [3213]" strokeweight="2pt"/>
            </w:pict>
          </mc:Fallback>
        </mc:AlternateContent>
      </w:r>
      <w:r w:rsidR="00CC233A">
        <w:rPr>
          <w:rFonts w:ascii="HGSｺﾞｼｯｸM" w:eastAsia="HGSｺﾞｼｯｸM" w:hAnsi="HGSｺﾞｼｯｸE" w:hint="eastAsia"/>
          <w:sz w:val="22"/>
          <w:szCs w:val="22"/>
        </w:rPr>
        <w:t>２．</w:t>
      </w:r>
      <w:r w:rsidR="001136EC">
        <w:rPr>
          <w:rFonts w:ascii="HGSｺﾞｼｯｸM" w:eastAsia="HGSｺﾞｼｯｸM" w:hAnsi="HGSｺﾞｼｯｸE" w:hint="eastAsia"/>
          <w:sz w:val="22"/>
          <w:szCs w:val="22"/>
        </w:rPr>
        <w:t>今後の流れについて</w:t>
      </w:r>
    </w:p>
    <w:p w:rsidR="001136EC" w:rsidRPr="003F2876" w:rsidRDefault="001136EC" w:rsidP="001136EC">
      <w:pPr>
        <w:rPr>
          <w:rFonts w:asciiTheme="majorEastAsia" w:eastAsiaTheme="majorEastAsia" w:hAnsiTheme="majorEastAsia"/>
          <w:sz w:val="22"/>
          <w:szCs w:val="22"/>
        </w:rPr>
      </w:pPr>
      <w:r>
        <w:rPr>
          <w:rFonts w:ascii="HGSｺﾞｼｯｸM" w:eastAsia="HGSｺﾞｼｯｸM" w:hAnsi="HGSｺﾞｼｯｸE" w:hint="eastAsia"/>
          <w:sz w:val="22"/>
          <w:szCs w:val="22"/>
        </w:rPr>
        <w:t xml:space="preserve">　</w:t>
      </w:r>
      <w:r w:rsidRPr="003F2876">
        <w:rPr>
          <w:rFonts w:asciiTheme="majorEastAsia" w:eastAsiaTheme="majorEastAsia" w:hAnsiTheme="majorEastAsia" w:hint="eastAsia"/>
          <w:sz w:val="22"/>
          <w:szCs w:val="22"/>
        </w:rPr>
        <w:t>現時点で制度利用を見込んだ雇用を開始している企業様もいると想定されることから、</w:t>
      </w:r>
      <w:r w:rsidRPr="003F2876">
        <w:rPr>
          <w:rFonts w:asciiTheme="majorEastAsia" w:eastAsiaTheme="majorEastAsia" w:hAnsiTheme="majorEastAsia" w:hint="eastAsia"/>
          <w:b/>
          <w:sz w:val="22"/>
          <w:szCs w:val="22"/>
          <w:u w:val="single"/>
        </w:rPr>
        <w:t>平成３０年１０月３１日までに雇用を開始された方</w:t>
      </w:r>
      <w:r w:rsidRPr="003F2876">
        <w:rPr>
          <w:rFonts w:asciiTheme="majorEastAsia" w:eastAsiaTheme="majorEastAsia" w:hAnsiTheme="majorEastAsia" w:hint="eastAsia"/>
          <w:sz w:val="22"/>
          <w:szCs w:val="22"/>
        </w:rPr>
        <w:t>につきましては、雇用促進奨励金の対象とみなします。</w:t>
      </w:r>
    </w:p>
    <w:p w:rsidR="001136EC" w:rsidRPr="003F2876" w:rsidRDefault="00B7289F" w:rsidP="001136EC">
      <w:pPr>
        <w:rPr>
          <w:rFonts w:asciiTheme="majorEastAsia" w:eastAsiaTheme="majorEastAsia" w:hAnsiTheme="majorEastAsia"/>
        </w:rPr>
      </w:pPr>
      <w:r>
        <w:rPr>
          <w:rFonts w:asciiTheme="majorEastAsia" w:eastAsiaTheme="majorEastAsia" w:hAnsiTheme="majorEastAsia" w:hint="eastAsia"/>
        </w:rPr>
        <w:t>＜雇用開始時期による</w:t>
      </w:r>
      <w:r w:rsidR="000D2E23">
        <w:rPr>
          <w:rFonts w:asciiTheme="majorEastAsia" w:eastAsiaTheme="majorEastAsia" w:hAnsiTheme="majorEastAsia" w:hint="eastAsia"/>
        </w:rPr>
        <w:t>奨励金の取扱いについて</w:t>
      </w:r>
      <w:r>
        <w:rPr>
          <w:rFonts w:asciiTheme="majorEastAsia" w:eastAsiaTheme="majorEastAsia" w:hAnsiTheme="majorEastAsia" w:hint="eastAsia"/>
        </w:rPr>
        <w:t>＞</w:t>
      </w:r>
    </w:p>
    <w:tbl>
      <w:tblPr>
        <w:tblStyle w:val="a8"/>
        <w:tblW w:w="10524" w:type="dxa"/>
        <w:tblLook w:val="04A0" w:firstRow="1" w:lastRow="0" w:firstColumn="1" w:lastColumn="0" w:noHBand="0" w:noVBand="1"/>
      </w:tblPr>
      <w:tblGrid>
        <w:gridCol w:w="2444"/>
        <w:gridCol w:w="709"/>
        <w:gridCol w:w="709"/>
        <w:gridCol w:w="708"/>
        <w:gridCol w:w="709"/>
        <w:gridCol w:w="567"/>
        <w:gridCol w:w="567"/>
        <w:gridCol w:w="567"/>
        <w:gridCol w:w="567"/>
        <w:gridCol w:w="567"/>
        <w:gridCol w:w="567"/>
        <w:gridCol w:w="1843"/>
      </w:tblGrid>
      <w:tr w:rsidR="003F2876" w:rsidRPr="003F2876" w:rsidTr="00B7289F">
        <w:tc>
          <w:tcPr>
            <w:tcW w:w="2444" w:type="dxa"/>
          </w:tcPr>
          <w:p w:rsidR="003F2876" w:rsidRPr="003F2876" w:rsidRDefault="00B7289F" w:rsidP="00B7289F">
            <w:pPr>
              <w:jc w:val="center"/>
              <w:rPr>
                <w:rFonts w:asciiTheme="majorEastAsia" w:eastAsiaTheme="majorEastAsia" w:hAnsiTheme="majorEastAsia"/>
              </w:rPr>
            </w:pPr>
            <w:r>
              <w:rPr>
                <w:rFonts w:asciiTheme="majorEastAsia" w:eastAsiaTheme="majorEastAsia" w:hAnsiTheme="majorEastAsia" w:hint="eastAsia"/>
              </w:rPr>
              <w:t>雇用開始時期</w:t>
            </w:r>
          </w:p>
        </w:tc>
        <w:tc>
          <w:tcPr>
            <w:tcW w:w="709"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9月</w:t>
            </w:r>
          </w:p>
        </w:tc>
        <w:tc>
          <w:tcPr>
            <w:tcW w:w="709"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10月</w:t>
            </w:r>
          </w:p>
        </w:tc>
        <w:tc>
          <w:tcPr>
            <w:tcW w:w="708"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11月</w:t>
            </w:r>
          </w:p>
        </w:tc>
        <w:tc>
          <w:tcPr>
            <w:tcW w:w="709" w:type="dxa"/>
          </w:tcPr>
          <w:p w:rsidR="003F2876" w:rsidRPr="003F2876" w:rsidRDefault="00B7289F" w:rsidP="00365928">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5F829FA1" wp14:editId="3132B9E2">
                      <wp:simplePos x="0" y="0"/>
                      <wp:positionH relativeFrom="column">
                        <wp:posOffset>123825</wp:posOffset>
                      </wp:positionH>
                      <wp:positionV relativeFrom="paragraph">
                        <wp:posOffset>8255</wp:posOffset>
                      </wp:positionV>
                      <wp:extent cx="177165" cy="2399030"/>
                      <wp:effectExtent l="0" t="6032" r="26352" b="26353"/>
                      <wp:wrapNone/>
                      <wp:docPr id="12" name="右中かっこ 12"/>
                      <wp:cNvGraphicFramePr/>
                      <a:graphic xmlns:a="http://schemas.openxmlformats.org/drawingml/2006/main">
                        <a:graphicData uri="http://schemas.microsoft.com/office/word/2010/wordprocessingShape">
                          <wps:wsp>
                            <wps:cNvSpPr/>
                            <wps:spPr>
                              <a:xfrm rot="5400000">
                                <a:off x="0" y="0"/>
                                <a:ext cx="177165" cy="2399030"/>
                              </a:xfrm>
                              <a:prstGeom prst="rightBrace">
                                <a:avLst/>
                              </a:prstGeom>
                              <a:noFill/>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2" o:spid="_x0000_s1026" type="#_x0000_t88" style="position:absolute;left:0;text-align:left;margin-left:9.75pt;margin-top:.65pt;width:13.95pt;height:188.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" adj="133" strokecolor="black [3213]" strokeweight="2pt"/>
                  </w:pict>
                </mc:Fallback>
              </mc:AlternateContent>
            </w:r>
            <w:r w:rsidR="003F2876" w:rsidRPr="003F2876">
              <w:rPr>
                <w:rFonts w:asciiTheme="majorEastAsia" w:eastAsiaTheme="majorEastAsia" w:hAnsiTheme="majorEastAsia" w:hint="eastAsia"/>
              </w:rPr>
              <w:t>12月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1月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2月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3月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4月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5月</w:t>
            </w:r>
          </w:p>
        </w:tc>
        <w:tc>
          <w:tcPr>
            <w:tcW w:w="567" w:type="dxa"/>
          </w:tcPr>
          <w:p w:rsidR="003F2876" w:rsidRPr="003F2876" w:rsidRDefault="003F2876" w:rsidP="00365928">
            <w:pPr>
              <w:jc w:val="center"/>
              <w:rPr>
                <w:rFonts w:asciiTheme="majorEastAsia" w:eastAsiaTheme="majorEastAsia" w:hAnsiTheme="majorEastAsia"/>
              </w:rPr>
            </w:pPr>
            <w:r w:rsidRPr="003F2876">
              <w:rPr>
                <w:rFonts w:asciiTheme="majorEastAsia" w:eastAsiaTheme="majorEastAsia" w:hAnsiTheme="majorEastAsia" w:hint="eastAsia"/>
              </w:rPr>
              <w:t>6月</w:t>
            </w:r>
          </w:p>
        </w:tc>
        <w:tc>
          <w:tcPr>
            <w:tcW w:w="1843" w:type="dxa"/>
          </w:tcPr>
          <w:p w:rsidR="003F2876" w:rsidRPr="0043049D" w:rsidRDefault="0043049D" w:rsidP="00365928">
            <w:pPr>
              <w:jc w:val="center"/>
              <w:rPr>
                <w:rFonts w:asciiTheme="majorEastAsia" w:eastAsiaTheme="majorEastAsia" w:hAnsiTheme="majorEastAsia"/>
              </w:rPr>
            </w:pPr>
            <w:r w:rsidRPr="0043049D">
              <w:rPr>
                <w:rFonts w:asciiTheme="majorEastAsia" w:eastAsiaTheme="majorEastAsia" w:hAnsiTheme="majorEastAsia" w:hint="eastAsia"/>
              </w:rPr>
              <w:t>奨励金交付時期</w:t>
            </w:r>
          </w:p>
        </w:tc>
      </w:tr>
      <w:tr w:rsidR="003F2876" w:rsidRPr="003F2876" w:rsidTr="00B7289F">
        <w:trPr>
          <w:trHeight w:val="949"/>
        </w:trPr>
        <w:tc>
          <w:tcPr>
            <w:tcW w:w="2444" w:type="dxa"/>
          </w:tcPr>
          <w:p w:rsidR="00B7289F" w:rsidRPr="003F2876" w:rsidRDefault="003F2876" w:rsidP="000D2E23">
            <w:pPr>
              <w:spacing w:line="720" w:lineRule="auto"/>
              <w:rPr>
                <w:rFonts w:asciiTheme="majorEastAsia" w:eastAsiaTheme="majorEastAsia" w:hAnsiTheme="majorEastAsia"/>
              </w:rPr>
            </w:pPr>
            <w:r w:rsidRPr="003F2876">
              <w:rPr>
                <w:rFonts w:asciiTheme="majorEastAsia" w:eastAsiaTheme="majorEastAsia" w:hAnsiTheme="majorEastAsia" w:hint="eastAsia"/>
              </w:rPr>
              <w:t>①</w:t>
            </w:r>
            <w:r w:rsidR="00B7289F">
              <w:rPr>
                <w:rFonts w:asciiTheme="majorEastAsia" w:eastAsiaTheme="majorEastAsia" w:hAnsiTheme="majorEastAsia" w:hint="eastAsia"/>
              </w:rPr>
              <w:t>平成30年9月1日</w:t>
            </w:r>
          </w:p>
        </w:tc>
        <w:tc>
          <w:tcPr>
            <w:tcW w:w="709" w:type="dxa"/>
          </w:tcPr>
          <w:p w:rsidR="003F2876" w:rsidRPr="003F2876" w:rsidRDefault="003F2876" w:rsidP="001136E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138CB770" wp14:editId="186608ED">
                      <wp:simplePos x="0" y="0"/>
                      <wp:positionH relativeFrom="column">
                        <wp:posOffset>-55880</wp:posOffset>
                      </wp:positionH>
                      <wp:positionV relativeFrom="paragraph">
                        <wp:posOffset>25400</wp:posOffset>
                      </wp:positionV>
                      <wp:extent cx="3952875" cy="161925"/>
                      <wp:effectExtent l="76200" t="38100" r="9525" b="123825"/>
                      <wp:wrapNone/>
                      <wp:docPr id="9" name="右矢印 9"/>
                      <wp:cNvGraphicFramePr/>
                      <a:graphic xmlns:a="http://schemas.openxmlformats.org/drawingml/2006/main">
                        <a:graphicData uri="http://schemas.microsoft.com/office/word/2010/wordprocessingShape">
                          <wps:wsp>
                            <wps:cNvSpPr/>
                            <wps:spPr>
                              <a:xfrm>
                                <a:off x="0" y="0"/>
                                <a:ext cx="3952875" cy="161925"/>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4.4pt;margin-top:2pt;width:311.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" adj="21158"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c>
          <w:tcPr>
            <w:tcW w:w="709" w:type="dxa"/>
          </w:tcPr>
          <w:p w:rsidR="003F2876" w:rsidRPr="003F2876" w:rsidRDefault="003F2876" w:rsidP="001136EC">
            <w:pPr>
              <w:rPr>
                <w:rFonts w:asciiTheme="majorEastAsia" w:eastAsiaTheme="majorEastAsia" w:hAnsiTheme="majorEastAsia"/>
              </w:rPr>
            </w:pPr>
          </w:p>
        </w:tc>
        <w:tc>
          <w:tcPr>
            <w:tcW w:w="708" w:type="dxa"/>
          </w:tcPr>
          <w:p w:rsidR="003F2876" w:rsidRPr="003F2876" w:rsidRDefault="00380AB8" w:rsidP="001136EC">
            <w:pPr>
              <w:rPr>
                <w:rFonts w:asciiTheme="majorEastAsia" w:eastAsiaTheme="majorEastAsia" w:hAnsiTheme="majorEastAsia"/>
              </w:rPr>
            </w:pPr>
            <w:r w:rsidRPr="00380AB8">
              <w:rPr>
                <w:rFonts w:asciiTheme="majorEastAsia" w:eastAsiaTheme="majorEastAsia" w:hAnsiTheme="majorEastAsia"/>
                <w:b/>
                <w:noProof/>
                <w:u w:val="single"/>
              </w:rPr>
              <mc:AlternateContent>
                <mc:Choice Requires="wps">
                  <w:drawing>
                    <wp:anchor distT="0" distB="0" distL="114300" distR="114300" simplePos="0" relativeHeight="251685888" behindDoc="0" locked="0" layoutInCell="1" allowOverlap="1" wp14:anchorId="1D711948" wp14:editId="16E3A6F1">
                      <wp:simplePos x="0" y="0"/>
                      <wp:positionH relativeFrom="column">
                        <wp:posOffset>101600</wp:posOffset>
                      </wp:positionH>
                      <wp:positionV relativeFrom="paragraph">
                        <wp:posOffset>277495</wp:posOffset>
                      </wp:positionV>
                      <wp:extent cx="124777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380AB8" w:rsidRPr="00380AB8" w:rsidRDefault="00380AB8" w:rsidP="00380AB8">
                                  <w:pPr>
                                    <w:rPr>
                                      <w:rFonts w:asciiTheme="minorEastAsia" w:eastAsiaTheme="minorEastAsia" w:hAnsiTheme="minorEastAsia"/>
                                      <w:b/>
                                      <w:sz w:val="22"/>
                                    </w:rPr>
                                  </w:pPr>
                                  <w:r w:rsidRPr="00380AB8">
                                    <w:rPr>
                                      <w:rFonts w:asciiTheme="minorEastAsia" w:eastAsiaTheme="minorEastAsia" w:hAnsiTheme="minorEastAsia" w:hint="eastAsia"/>
                                      <w:b/>
                                      <w:sz w:val="22"/>
                                    </w:rPr>
                                    <w:t>６ヵ月以上雇用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8pt;margin-top:21.85pt;width:98.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" filled="f" stroked="f">
                      <v:textbox style="mso-fit-shape-to-text:t">
                        <w:txbxContent>
                          <w:p w:rsidR="00380AB8" w:rsidRPr="00380AB8" w:rsidRDefault="00380AB8" w:rsidP="00380AB8">
                            <w:pPr>
                              <w:rPr>
                                <w:rFonts w:asciiTheme="minorEastAsia" w:eastAsiaTheme="minorEastAsia" w:hAnsiTheme="minorEastAsia"/>
                                <w:b/>
                                <w:sz w:val="22"/>
                              </w:rPr>
                            </w:pPr>
                            <w:r w:rsidRPr="00380AB8">
                              <w:rPr>
                                <w:rFonts w:asciiTheme="minorEastAsia" w:eastAsiaTheme="minorEastAsia" w:hAnsiTheme="minorEastAsia" w:hint="eastAsia"/>
                                <w:b/>
                                <w:sz w:val="22"/>
                              </w:rPr>
                              <w:t>６ヵ月以上雇用</w:t>
                            </w:r>
                          </w:p>
                        </w:txbxContent>
                      </v:textbox>
                    </v:shape>
                  </w:pict>
                </mc:Fallback>
              </mc:AlternateContent>
            </w:r>
          </w:p>
        </w:tc>
        <w:tc>
          <w:tcPr>
            <w:tcW w:w="709"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43049D" w:rsidP="001136EC">
            <w:pPr>
              <w:rPr>
                <w:rFonts w:asciiTheme="majorEastAsia" w:eastAsiaTheme="majorEastAsia" w:hAnsiTheme="majorEastAsia"/>
              </w:rPr>
            </w:pPr>
            <w:r w:rsidRPr="00380AB8">
              <w:rPr>
                <w:rFonts w:asciiTheme="majorEastAsia" w:eastAsiaTheme="majorEastAsia" w:hAnsiTheme="majorEastAsia"/>
                <w:b/>
                <w:noProof/>
                <w:u w:val="single"/>
              </w:rPr>
              <mc:AlternateContent>
                <mc:Choice Requires="wps">
                  <w:drawing>
                    <wp:anchor distT="0" distB="0" distL="114300" distR="114300" simplePos="0" relativeHeight="251691008" behindDoc="0" locked="0" layoutInCell="1" allowOverlap="1" wp14:anchorId="36881F7A" wp14:editId="1F2C6071">
                      <wp:simplePos x="0" y="0"/>
                      <wp:positionH relativeFrom="column">
                        <wp:posOffset>251460</wp:posOffset>
                      </wp:positionH>
                      <wp:positionV relativeFrom="paragraph">
                        <wp:posOffset>318770</wp:posOffset>
                      </wp:positionV>
                      <wp:extent cx="79057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rsidR="00380AB8" w:rsidRPr="00380AB8" w:rsidRDefault="00380AB8" w:rsidP="00380AB8">
                                  <w:pPr>
                                    <w:rPr>
                                      <w:rFonts w:asciiTheme="minorEastAsia" w:eastAsiaTheme="minorEastAsia" w:hAnsiTheme="minorEastAsia"/>
                                      <w:b/>
                                      <w:sz w:val="22"/>
                                    </w:rPr>
                                  </w:pPr>
                                  <w:r>
                                    <w:rPr>
                                      <w:rFonts w:asciiTheme="minorEastAsia" w:eastAsiaTheme="minorEastAsia" w:hAnsiTheme="minorEastAsia" w:hint="eastAsia"/>
                                      <w:b/>
                                      <w:sz w:val="22"/>
                                    </w:rPr>
                                    <w:t>申請期間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9.8pt;margin-top:25.1pt;width:62.2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" filled="f" stroked="f">
                      <v:textbox style="mso-fit-shape-to-text:t">
                        <w:txbxContent>
                          <w:p w:rsidR="00380AB8" w:rsidRPr="00380AB8" w:rsidRDefault="00380AB8" w:rsidP="00380AB8">
                            <w:pPr>
                              <w:rPr>
                                <w:rFonts w:asciiTheme="minorEastAsia" w:eastAsiaTheme="minorEastAsia" w:hAnsiTheme="minorEastAsia"/>
                                <w:b/>
                                <w:sz w:val="22"/>
                              </w:rPr>
                            </w:pPr>
                            <w:r>
                              <w:rPr>
                                <w:rFonts w:asciiTheme="minorEastAsia" w:eastAsiaTheme="minorEastAsia" w:hAnsiTheme="minorEastAsia" w:hint="eastAsia"/>
                                <w:b/>
                                <w:sz w:val="22"/>
                              </w:rPr>
                              <w:t>申請期間</w:t>
                            </w:r>
                          </w:p>
                        </w:txbxContent>
                      </v:textbox>
                    </v:shape>
                  </w:pict>
                </mc:Fallback>
              </mc:AlternateContent>
            </w:r>
          </w:p>
        </w:tc>
        <w:tc>
          <w:tcPr>
            <w:tcW w:w="567" w:type="dxa"/>
          </w:tcPr>
          <w:p w:rsidR="003F2876" w:rsidRPr="003F2876" w:rsidRDefault="0043049D" w:rsidP="001136E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047C8FB8" wp14:editId="39A22FF4">
                      <wp:simplePos x="0" y="0"/>
                      <wp:positionH relativeFrom="column">
                        <wp:posOffset>-52070</wp:posOffset>
                      </wp:positionH>
                      <wp:positionV relativeFrom="paragraph">
                        <wp:posOffset>273050</wp:posOffset>
                      </wp:positionV>
                      <wp:extent cx="695325" cy="114300"/>
                      <wp:effectExtent l="76200" t="38100" r="66675" b="95250"/>
                      <wp:wrapNone/>
                      <wp:docPr id="15" name="左右矢印 15"/>
                      <wp:cNvGraphicFramePr/>
                      <a:graphic xmlns:a="http://schemas.openxmlformats.org/drawingml/2006/main">
                        <a:graphicData uri="http://schemas.microsoft.com/office/word/2010/wordprocessingShape">
                          <wps:wsp>
                            <wps:cNvSpPr/>
                            <wps:spPr>
                              <a:xfrm>
                                <a:off x="0" y="0"/>
                                <a:ext cx="695325" cy="114300"/>
                              </a:xfrm>
                              <a:prstGeom prst="lef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 o:spid="_x0000_s1026" type="#_x0000_t69" style="position:absolute;left:0;text-align:left;margin-left:-4.1pt;margin-top:21.5pt;width:54.75pt;height: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" adj="1775" fillcolor="#652523 [1637]" stroked="f">
                      <v:fill color2="#ba4442 [3013]" rotate="t" angle="180" colors="0 #9b2d2a;52429f #cb3d3a;1 #ce3b37" focus="100%" type="gradient">
                        <o:fill v:ext="view" type="gradientUnscaled"/>
                      </v:fill>
                      <v:shadow on="t" color="black" opacity="22937f" origin=",.5" offset="0,.63889mm"/>
                    </v:shape>
                  </w:pict>
                </mc:Fallback>
              </mc:AlternateContent>
            </w: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1843" w:type="dxa"/>
          </w:tcPr>
          <w:p w:rsidR="0043049D" w:rsidRPr="0043049D" w:rsidRDefault="0043049D" w:rsidP="00365928">
            <w:pPr>
              <w:jc w:val="center"/>
              <w:rPr>
                <w:rFonts w:asciiTheme="majorEastAsia" w:eastAsiaTheme="majorEastAsia" w:hAnsiTheme="majorEastAsia"/>
              </w:rPr>
            </w:pPr>
            <w:r w:rsidRPr="0043049D">
              <w:rPr>
                <w:rFonts w:asciiTheme="majorEastAsia" w:eastAsiaTheme="majorEastAsia" w:hAnsiTheme="majorEastAsia" w:hint="eastAsia"/>
              </w:rPr>
              <w:t>平成３０年度</w:t>
            </w:r>
          </w:p>
          <w:p w:rsidR="0043049D" w:rsidRPr="0043049D" w:rsidRDefault="0043049D" w:rsidP="00365928">
            <w:pPr>
              <w:ind w:firstLineChars="300" w:firstLine="630"/>
              <w:rPr>
                <w:rFonts w:asciiTheme="majorEastAsia" w:eastAsiaTheme="majorEastAsia" w:hAnsiTheme="majorEastAsia"/>
              </w:rPr>
            </w:pPr>
            <w:r w:rsidRPr="0043049D">
              <w:rPr>
                <w:rFonts w:asciiTheme="majorEastAsia" w:eastAsiaTheme="majorEastAsia" w:hAnsiTheme="majorEastAsia" w:hint="eastAsia"/>
              </w:rPr>
              <w:t>又は</w:t>
            </w:r>
          </w:p>
          <w:p w:rsidR="003F2876" w:rsidRPr="0043049D" w:rsidRDefault="0043049D" w:rsidP="00365928">
            <w:pPr>
              <w:jc w:val="center"/>
              <w:rPr>
                <w:rFonts w:asciiTheme="majorEastAsia" w:eastAsiaTheme="majorEastAsia" w:hAnsiTheme="majorEastAsia"/>
              </w:rPr>
            </w:pPr>
            <w:r w:rsidRPr="0043049D">
              <w:rPr>
                <w:rFonts w:asciiTheme="majorEastAsia" w:eastAsiaTheme="majorEastAsia" w:hAnsiTheme="majorEastAsia" w:hint="eastAsia"/>
              </w:rPr>
              <w:t>平成３１年度</w:t>
            </w:r>
          </w:p>
        </w:tc>
      </w:tr>
      <w:tr w:rsidR="003F2876" w:rsidRPr="003F2876" w:rsidTr="00B7289F">
        <w:trPr>
          <w:trHeight w:val="977"/>
        </w:trPr>
        <w:tc>
          <w:tcPr>
            <w:tcW w:w="2444" w:type="dxa"/>
          </w:tcPr>
          <w:p w:rsidR="00B7289F" w:rsidRPr="003F2876" w:rsidRDefault="00B7289F" w:rsidP="000D2E23">
            <w:pPr>
              <w:spacing w:line="600" w:lineRule="auto"/>
              <w:rPr>
                <w:rFonts w:asciiTheme="majorEastAsia" w:eastAsiaTheme="majorEastAsia" w:hAnsiTheme="majorEastAsia"/>
              </w:rPr>
            </w:pPr>
            <w:r>
              <w:rPr>
                <w:rFonts w:asciiTheme="majorEastAsia" w:eastAsiaTheme="majorEastAsia" w:hAnsiTheme="majorEastAsia" w:hint="eastAsia"/>
              </w:rPr>
              <w:t>②平成30年10月1日</w:t>
            </w:r>
          </w:p>
        </w:tc>
        <w:tc>
          <w:tcPr>
            <w:tcW w:w="709" w:type="dxa"/>
          </w:tcPr>
          <w:p w:rsidR="003F2876" w:rsidRPr="003F2876" w:rsidRDefault="003F2876" w:rsidP="001136E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0918F173" wp14:editId="1CF39103">
                      <wp:simplePos x="0" y="0"/>
                      <wp:positionH relativeFrom="column">
                        <wp:posOffset>363220</wp:posOffset>
                      </wp:positionH>
                      <wp:positionV relativeFrom="paragraph">
                        <wp:posOffset>6985</wp:posOffset>
                      </wp:positionV>
                      <wp:extent cx="3533775" cy="180975"/>
                      <wp:effectExtent l="76200" t="38100" r="9525" b="123825"/>
                      <wp:wrapNone/>
                      <wp:docPr id="10" name="右矢印 10"/>
                      <wp:cNvGraphicFramePr/>
                      <a:graphic xmlns:a="http://schemas.openxmlformats.org/drawingml/2006/main">
                        <a:graphicData uri="http://schemas.microsoft.com/office/word/2010/wordprocessingShape">
                          <wps:wsp>
                            <wps:cNvSpPr/>
                            <wps:spPr>
                              <a:xfrm>
                                <a:off x="0" y="0"/>
                                <a:ext cx="3533775" cy="180975"/>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28.6pt;margin-top:.55pt;width:278.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" adj="21047"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c>
          <w:tcPr>
            <w:tcW w:w="709" w:type="dxa"/>
          </w:tcPr>
          <w:p w:rsidR="003F2876" w:rsidRPr="003F2876" w:rsidRDefault="003F2876" w:rsidP="001136EC">
            <w:pPr>
              <w:rPr>
                <w:rFonts w:asciiTheme="majorEastAsia" w:eastAsiaTheme="majorEastAsia" w:hAnsiTheme="majorEastAsia"/>
              </w:rPr>
            </w:pPr>
          </w:p>
        </w:tc>
        <w:tc>
          <w:tcPr>
            <w:tcW w:w="708" w:type="dxa"/>
          </w:tcPr>
          <w:p w:rsidR="003F2876" w:rsidRPr="003F2876" w:rsidRDefault="003F2876" w:rsidP="001136EC">
            <w:pPr>
              <w:rPr>
                <w:rFonts w:asciiTheme="majorEastAsia" w:eastAsiaTheme="majorEastAsia" w:hAnsiTheme="majorEastAsia"/>
              </w:rPr>
            </w:pPr>
          </w:p>
        </w:tc>
        <w:tc>
          <w:tcPr>
            <w:tcW w:w="709" w:type="dxa"/>
          </w:tcPr>
          <w:p w:rsidR="003F2876" w:rsidRPr="003F2876" w:rsidRDefault="00380AB8" w:rsidP="001136EC">
            <w:pPr>
              <w:rPr>
                <w:rFonts w:asciiTheme="majorEastAsia" w:eastAsiaTheme="majorEastAsia" w:hAnsiTheme="majorEastAsia"/>
              </w:rPr>
            </w:pPr>
            <w:r w:rsidRPr="00380AB8">
              <w:rPr>
                <w:rFonts w:asciiTheme="majorEastAsia" w:eastAsiaTheme="majorEastAsia" w:hAnsiTheme="majorEastAsia"/>
                <w:b/>
                <w:noProof/>
                <w:u w:val="single"/>
              </w:rPr>
              <mc:AlternateContent>
                <mc:Choice Requires="wps">
                  <w:drawing>
                    <wp:anchor distT="0" distB="0" distL="114300" distR="114300" simplePos="0" relativeHeight="251683840" behindDoc="0" locked="0" layoutInCell="1" allowOverlap="1" wp14:anchorId="470ED776" wp14:editId="1F6CACA0">
                      <wp:simplePos x="0" y="0"/>
                      <wp:positionH relativeFrom="column">
                        <wp:posOffset>94615</wp:posOffset>
                      </wp:positionH>
                      <wp:positionV relativeFrom="paragraph">
                        <wp:posOffset>254635</wp:posOffset>
                      </wp:positionV>
                      <wp:extent cx="1247775"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380AB8" w:rsidRPr="00380AB8" w:rsidRDefault="00380AB8" w:rsidP="00380AB8">
                                  <w:pPr>
                                    <w:rPr>
                                      <w:rFonts w:asciiTheme="minorEastAsia" w:eastAsiaTheme="minorEastAsia" w:hAnsiTheme="minorEastAsia"/>
                                      <w:b/>
                                      <w:sz w:val="22"/>
                                    </w:rPr>
                                  </w:pPr>
                                  <w:r w:rsidRPr="00380AB8">
                                    <w:rPr>
                                      <w:rFonts w:asciiTheme="minorEastAsia" w:eastAsiaTheme="minorEastAsia" w:hAnsiTheme="minorEastAsia" w:hint="eastAsia"/>
                                      <w:b/>
                                      <w:sz w:val="22"/>
                                    </w:rPr>
                                    <w:t>６ヵ月以上雇用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7.45pt;margin-top:20.05pt;width:98.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" filled="f" stroked="f">
                      <v:textbox style="mso-fit-shape-to-text:t">
                        <w:txbxContent>
                          <w:p w:rsidR="00380AB8" w:rsidRPr="00380AB8" w:rsidRDefault="00380AB8" w:rsidP="00380AB8">
                            <w:pPr>
                              <w:rPr>
                                <w:rFonts w:asciiTheme="minorEastAsia" w:eastAsiaTheme="minorEastAsia" w:hAnsiTheme="minorEastAsia"/>
                                <w:b/>
                                <w:sz w:val="22"/>
                              </w:rPr>
                            </w:pPr>
                            <w:r w:rsidRPr="00380AB8">
                              <w:rPr>
                                <w:rFonts w:asciiTheme="minorEastAsia" w:eastAsiaTheme="minorEastAsia" w:hAnsiTheme="minorEastAsia" w:hint="eastAsia"/>
                                <w:b/>
                                <w:sz w:val="22"/>
                              </w:rPr>
                              <w:t>６ヵ月以上雇用</w:t>
                            </w:r>
                          </w:p>
                        </w:txbxContent>
                      </v:textbox>
                    </v:shape>
                  </w:pict>
                </mc:Fallback>
              </mc:AlternateContent>
            </w: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43049D" w:rsidP="001136EC">
            <w:pPr>
              <w:rPr>
                <w:rFonts w:asciiTheme="majorEastAsia" w:eastAsiaTheme="majorEastAsia" w:hAnsiTheme="majorEastAsia"/>
              </w:rPr>
            </w:pPr>
            <w:r w:rsidRPr="00380AB8">
              <w:rPr>
                <w:rFonts w:asciiTheme="majorEastAsia" w:eastAsiaTheme="majorEastAsia" w:hAnsiTheme="majorEastAsia"/>
                <w:b/>
                <w:noProof/>
                <w:u w:val="single"/>
              </w:rPr>
              <mc:AlternateContent>
                <mc:Choice Requires="wps">
                  <w:drawing>
                    <wp:anchor distT="0" distB="0" distL="114300" distR="114300" simplePos="0" relativeHeight="251693056" behindDoc="0" locked="0" layoutInCell="1" allowOverlap="1" wp14:anchorId="2727390A" wp14:editId="26C3EFFA">
                      <wp:simplePos x="0" y="0"/>
                      <wp:positionH relativeFrom="column">
                        <wp:posOffset>-68580</wp:posOffset>
                      </wp:positionH>
                      <wp:positionV relativeFrom="paragraph">
                        <wp:posOffset>327660</wp:posOffset>
                      </wp:positionV>
                      <wp:extent cx="79057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rsidR="0043049D" w:rsidRPr="00380AB8" w:rsidRDefault="0043049D" w:rsidP="0043049D">
                                  <w:pPr>
                                    <w:rPr>
                                      <w:rFonts w:asciiTheme="minorEastAsia" w:eastAsiaTheme="minorEastAsia" w:hAnsiTheme="minorEastAsia"/>
                                      <w:b/>
                                      <w:sz w:val="22"/>
                                    </w:rPr>
                                  </w:pPr>
                                  <w:r>
                                    <w:rPr>
                                      <w:rFonts w:asciiTheme="minorEastAsia" w:eastAsiaTheme="minorEastAsia" w:hAnsiTheme="minorEastAsia" w:hint="eastAsia"/>
                                      <w:b/>
                                      <w:sz w:val="22"/>
                                    </w:rPr>
                                    <w:t>申請期間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5.4pt;margin-top:25.8pt;width:62.2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" filled="f" stroked="f">
                      <v:textbox style="mso-fit-shape-to-text:t">
                        <w:txbxContent>
                          <w:p w:rsidR="0043049D" w:rsidRPr="00380AB8" w:rsidRDefault="0043049D" w:rsidP="0043049D">
                            <w:pPr>
                              <w:rPr>
                                <w:rFonts w:asciiTheme="minorEastAsia" w:eastAsiaTheme="minorEastAsia" w:hAnsiTheme="minorEastAsia"/>
                                <w:b/>
                                <w:sz w:val="22"/>
                              </w:rPr>
                            </w:pPr>
                            <w:r>
                              <w:rPr>
                                <w:rFonts w:asciiTheme="minorEastAsia" w:eastAsiaTheme="minorEastAsia" w:hAnsiTheme="minorEastAsia" w:hint="eastAsia"/>
                                <w:b/>
                                <w:sz w:val="22"/>
                              </w:rPr>
                              <w:t>申請期間</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45DA1E44" wp14:editId="5BC7E560">
                      <wp:simplePos x="0" y="0"/>
                      <wp:positionH relativeFrom="column">
                        <wp:posOffset>-69215</wp:posOffset>
                      </wp:positionH>
                      <wp:positionV relativeFrom="paragraph">
                        <wp:posOffset>234950</wp:posOffset>
                      </wp:positionV>
                      <wp:extent cx="685800" cy="133985"/>
                      <wp:effectExtent l="76200" t="38100" r="38100" b="94615"/>
                      <wp:wrapNone/>
                      <wp:docPr id="16" name="左右矢印 16"/>
                      <wp:cNvGraphicFramePr/>
                      <a:graphic xmlns:a="http://schemas.openxmlformats.org/drawingml/2006/main">
                        <a:graphicData uri="http://schemas.microsoft.com/office/word/2010/wordprocessingShape">
                          <wps:wsp>
                            <wps:cNvSpPr/>
                            <wps:spPr>
                              <a:xfrm>
                                <a:off x="0" y="0"/>
                                <a:ext cx="685800" cy="133985"/>
                              </a:xfrm>
                              <a:prstGeom prst="leftRight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16" o:spid="_x0000_s1026" type="#_x0000_t69" style="position:absolute;left:0;text-align:left;margin-left:-5.45pt;margin-top:18.5pt;width:54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" adj="2110" fillcolor="#9b2d2a" stroked="f">
                      <v:fill color2="#ce3b37" rotate="t" angle="180" colors="0 #9b2d2a;52429f #cb3d3a;1 #ce3b37" focus="100%" type="gradient">
                        <o:fill v:ext="view" type="gradientUnscaled"/>
                      </v:fill>
                      <v:shadow on="t" color="black" opacity="22937f" origin=",.5" offset="0,.63889mm"/>
                    </v:shape>
                  </w:pict>
                </mc:Fallback>
              </mc:AlternateContent>
            </w:r>
          </w:p>
        </w:tc>
        <w:tc>
          <w:tcPr>
            <w:tcW w:w="567" w:type="dxa"/>
          </w:tcPr>
          <w:p w:rsidR="003F2876" w:rsidRPr="003F2876" w:rsidRDefault="003F2876" w:rsidP="001136EC">
            <w:pPr>
              <w:rPr>
                <w:rFonts w:asciiTheme="majorEastAsia" w:eastAsiaTheme="majorEastAsia" w:hAnsiTheme="majorEastAsia"/>
              </w:rPr>
            </w:pPr>
          </w:p>
        </w:tc>
        <w:tc>
          <w:tcPr>
            <w:tcW w:w="567" w:type="dxa"/>
          </w:tcPr>
          <w:p w:rsidR="003F2876" w:rsidRPr="003F2876" w:rsidRDefault="003F2876" w:rsidP="001136EC">
            <w:pPr>
              <w:rPr>
                <w:rFonts w:asciiTheme="majorEastAsia" w:eastAsiaTheme="majorEastAsia" w:hAnsiTheme="majorEastAsia"/>
              </w:rPr>
            </w:pPr>
          </w:p>
        </w:tc>
        <w:tc>
          <w:tcPr>
            <w:tcW w:w="1843" w:type="dxa"/>
          </w:tcPr>
          <w:p w:rsidR="0043049D" w:rsidRPr="0043049D" w:rsidRDefault="0043049D" w:rsidP="00365928">
            <w:pPr>
              <w:jc w:val="center"/>
              <w:rPr>
                <w:rFonts w:asciiTheme="majorEastAsia" w:eastAsiaTheme="majorEastAsia" w:hAnsiTheme="majorEastAsia"/>
              </w:rPr>
            </w:pPr>
          </w:p>
          <w:p w:rsidR="003F2876" w:rsidRPr="0043049D" w:rsidRDefault="0043049D" w:rsidP="00365928">
            <w:pPr>
              <w:jc w:val="center"/>
              <w:rPr>
                <w:rFonts w:asciiTheme="majorEastAsia" w:eastAsiaTheme="majorEastAsia" w:hAnsiTheme="majorEastAsia"/>
              </w:rPr>
            </w:pPr>
            <w:r w:rsidRPr="0043049D">
              <w:rPr>
                <w:rFonts w:asciiTheme="majorEastAsia" w:eastAsiaTheme="majorEastAsia" w:hAnsiTheme="majorEastAsia" w:hint="eastAsia"/>
              </w:rPr>
              <w:t>平成３１年度</w:t>
            </w:r>
          </w:p>
        </w:tc>
      </w:tr>
      <w:tr w:rsidR="0043049D" w:rsidRPr="003F2876" w:rsidTr="00B7289F">
        <w:trPr>
          <w:trHeight w:val="699"/>
        </w:trPr>
        <w:tc>
          <w:tcPr>
            <w:tcW w:w="2444" w:type="dxa"/>
          </w:tcPr>
          <w:p w:rsidR="00B7289F" w:rsidRDefault="00B7289F" w:rsidP="00B7289F">
            <w:pPr>
              <w:rPr>
                <w:rFonts w:asciiTheme="majorEastAsia" w:eastAsiaTheme="majorEastAsia" w:hAnsiTheme="majorEastAsia"/>
              </w:rPr>
            </w:pPr>
            <w:r>
              <w:rPr>
                <w:rFonts w:asciiTheme="majorEastAsia" w:eastAsiaTheme="majorEastAsia" w:hAnsiTheme="majorEastAsia" w:hint="eastAsia"/>
              </w:rPr>
              <w:t>③平成30年11月1</w:t>
            </w:r>
            <w:r w:rsidR="0043049D" w:rsidRPr="003F2876">
              <w:rPr>
                <w:rFonts w:asciiTheme="majorEastAsia" w:eastAsiaTheme="majorEastAsia" w:hAnsiTheme="majorEastAsia" w:hint="eastAsia"/>
              </w:rPr>
              <w:t>日</w:t>
            </w:r>
          </w:p>
          <w:p w:rsidR="0043049D" w:rsidRPr="003F2876" w:rsidRDefault="00B7289F" w:rsidP="000D2E23">
            <w:pPr>
              <w:ind w:firstLineChars="400" w:firstLine="840"/>
              <w:rPr>
                <w:rFonts w:asciiTheme="majorEastAsia" w:eastAsiaTheme="majorEastAsia" w:hAnsiTheme="majorEastAsia"/>
              </w:rPr>
            </w:pPr>
            <w:r>
              <w:rPr>
                <w:rFonts w:asciiTheme="majorEastAsia" w:eastAsiaTheme="majorEastAsia" w:hAnsiTheme="majorEastAsia" w:hint="eastAsia"/>
              </w:rPr>
              <w:t>以降</w:t>
            </w:r>
          </w:p>
        </w:tc>
        <w:tc>
          <w:tcPr>
            <w:tcW w:w="8080" w:type="dxa"/>
            <w:gridSpan w:val="11"/>
          </w:tcPr>
          <w:p w:rsidR="0043049D" w:rsidRPr="003F2876" w:rsidRDefault="0043049D" w:rsidP="003F2876">
            <w:pPr>
              <w:spacing w:line="480" w:lineRule="auto"/>
              <w:jc w:val="center"/>
              <w:rPr>
                <w:rFonts w:asciiTheme="majorEastAsia" w:eastAsiaTheme="majorEastAsia" w:hAnsiTheme="majorEastAsia"/>
                <w:b/>
                <w:u w:val="single"/>
              </w:rPr>
            </w:pPr>
            <w:r w:rsidRPr="003F2876">
              <w:rPr>
                <w:rFonts w:asciiTheme="majorEastAsia" w:eastAsiaTheme="majorEastAsia" w:hAnsiTheme="majorEastAsia" w:hint="eastAsia"/>
                <w:b/>
                <w:u w:val="single"/>
              </w:rPr>
              <w:t>雇用促進奨励金の交付対象外</w:t>
            </w:r>
          </w:p>
        </w:tc>
      </w:tr>
    </w:tbl>
    <w:p w:rsidR="000D2E23" w:rsidRDefault="000D2E23" w:rsidP="00D1652B">
      <w:pPr>
        <w:spacing w:line="140" w:lineRule="exact"/>
        <w:rPr>
          <w:rFonts w:asciiTheme="majorEastAsia" w:eastAsiaTheme="majorEastAsia" w:hAnsiTheme="majorEastAsia"/>
        </w:rPr>
      </w:pPr>
    </w:p>
    <w:p w:rsidR="00CC233A" w:rsidRDefault="000D2E23" w:rsidP="0013574F">
      <w:pPr>
        <w:rPr>
          <w:rFonts w:asciiTheme="majorEastAsia" w:eastAsiaTheme="majorEastAsia" w:hAnsiTheme="majorEastAsia"/>
        </w:rPr>
      </w:pPr>
      <w:r>
        <w:rPr>
          <w:rFonts w:asciiTheme="majorEastAsia" w:eastAsiaTheme="majorEastAsia" w:hAnsiTheme="majorEastAsia" w:hint="eastAsia"/>
        </w:rPr>
        <w:t>３．その他</w:t>
      </w:r>
    </w:p>
    <w:p w:rsidR="000D2E23" w:rsidRDefault="000D2E23" w:rsidP="000D2E23">
      <w:pPr>
        <w:ind w:firstLineChars="100" w:firstLine="210"/>
        <w:rPr>
          <w:rFonts w:asciiTheme="majorEastAsia" w:eastAsiaTheme="majorEastAsia" w:hAnsiTheme="majorEastAsia"/>
        </w:rPr>
      </w:pPr>
      <w:r>
        <w:rPr>
          <w:rFonts w:asciiTheme="majorEastAsia" w:eastAsiaTheme="majorEastAsia" w:hAnsiTheme="majorEastAsia" w:hint="eastAsia"/>
        </w:rPr>
        <w:t>「トライアル雇用奨励金」については継続運用いたします。</w:t>
      </w:r>
    </w:p>
    <w:p w:rsidR="000D2E23" w:rsidRPr="003F2876" w:rsidRDefault="00D1652B" w:rsidP="000D2E23">
      <w:pPr>
        <w:ind w:firstLineChars="100" w:firstLine="210"/>
        <w:rPr>
          <w:rFonts w:asciiTheme="majorEastAsia" w:eastAsiaTheme="majorEastAsia" w:hAnsiTheme="majorEastAsia"/>
        </w:rPr>
      </w:pPr>
      <w:r w:rsidRPr="0013574F">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772C8787" wp14:editId="0258316B">
                <wp:simplePos x="0" y="0"/>
                <wp:positionH relativeFrom="column">
                  <wp:posOffset>4218305</wp:posOffset>
                </wp:positionH>
                <wp:positionV relativeFrom="paragraph">
                  <wp:posOffset>314325</wp:posOffset>
                </wp:positionV>
                <wp:extent cx="2305050" cy="1403985"/>
                <wp:effectExtent l="0" t="0" r="1905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3985"/>
                        </a:xfrm>
                        <a:prstGeom prst="rect">
                          <a:avLst/>
                        </a:prstGeom>
                        <a:solidFill>
                          <a:srgbClr val="FFFFFF"/>
                        </a:solidFill>
                        <a:ln w="9525">
                          <a:solidFill>
                            <a:srgbClr val="000000"/>
                          </a:solidFill>
                          <a:miter lim="800000"/>
                          <a:headEnd/>
                          <a:tailEnd/>
                        </a:ln>
                      </wps:spPr>
                      <wps:txbx>
                        <w:txbxContent>
                          <w:p w:rsidR="0013574F" w:rsidRDefault="0013574F">
                            <w:r>
                              <w:rPr>
                                <w:rFonts w:hint="eastAsia"/>
                              </w:rPr>
                              <w:t>小山市産業観光部工業振興課</w:t>
                            </w:r>
                          </w:p>
                          <w:p w:rsidR="0013574F" w:rsidRDefault="0013574F">
                            <w:r>
                              <w:rPr>
                                <w:rFonts w:hint="eastAsia"/>
                              </w:rPr>
                              <w:t>工業・移住定住推進係　小林・梅山</w:t>
                            </w:r>
                          </w:p>
                          <w:p w:rsidR="0013574F" w:rsidRDefault="0013574F">
                            <w:r>
                              <w:rPr>
                                <w:rFonts w:hint="eastAsia"/>
                              </w:rPr>
                              <w:t>TEL:0285-22-9399</w:t>
                            </w:r>
                          </w:p>
                          <w:p w:rsidR="0013574F" w:rsidRPr="0013574F" w:rsidRDefault="0013574F">
                            <w:r>
                              <w:rPr>
                                <w:rFonts w:hint="eastAsia"/>
                              </w:rPr>
                              <w:t>FAX:0285-22-9685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32.15pt;margin-top:24.75pt;width:18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">
                <v:textbox style="mso-fit-shape-to-text:t">
                  <w:txbxContent>
                    <w:p w:rsidR="0013574F" w:rsidRDefault="0013574F">
                      <w:pPr>
                        <w:rPr>
                          <w:rFonts w:hint="eastAsia"/>
                        </w:rPr>
                      </w:pPr>
                      <w:r>
                        <w:rPr>
                          <w:rFonts w:hint="eastAsia"/>
                        </w:rPr>
                        <w:t>小山市産業観光部工業振興課</w:t>
                      </w:r>
                    </w:p>
                    <w:p w:rsidR="0013574F" w:rsidRDefault="0013574F">
                      <w:pPr>
                        <w:rPr>
                          <w:rFonts w:hint="eastAsia"/>
                        </w:rPr>
                      </w:pPr>
                      <w:r>
                        <w:rPr>
                          <w:rFonts w:hint="eastAsia"/>
                        </w:rPr>
                        <w:t>工業・移住定住推進係　小林・梅山</w:t>
                      </w:r>
                    </w:p>
                    <w:p w:rsidR="0013574F" w:rsidRDefault="0013574F">
                      <w:pPr>
                        <w:rPr>
                          <w:rFonts w:hint="eastAsia"/>
                        </w:rPr>
                      </w:pPr>
                      <w:r>
                        <w:rPr>
                          <w:rFonts w:hint="eastAsia"/>
                        </w:rPr>
                        <w:t>TEL:0285-22-9399</w:t>
                      </w:r>
                    </w:p>
                    <w:p w:rsidR="0013574F" w:rsidRPr="0013574F" w:rsidRDefault="0013574F">
                      <w:r>
                        <w:rPr>
                          <w:rFonts w:hint="eastAsia"/>
                        </w:rPr>
                        <w:t>FAX:0285-22-9685</w:t>
                      </w:r>
                    </w:p>
                  </w:txbxContent>
                </v:textbox>
              </v:shape>
            </w:pict>
          </mc:Fallback>
        </mc:AlternateContent>
      </w:r>
      <w:r w:rsidR="000D2E23">
        <w:rPr>
          <w:rFonts w:asciiTheme="majorEastAsia" w:eastAsiaTheme="majorEastAsia" w:hAnsiTheme="majorEastAsia" w:hint="eastAsia"/>
        </w:rPr>
        <w:t>ご不明な点等ございましたら下記担当までご連絡ください。よろしくお願い申し上げます。</w:t>
      </w:r>
    </w:p>
    <w:sectPr w:rsidR="000D2E23" w:rsidRPr="003F2876" w:rsidSect="001136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4" w:rsidRDefault="005D1AF4" w:rsidP="001136EC">
      <w:r>
        <w:separator/>
      </w:r>
    </w:p>
  </w:endnote>
  <w:endnote w:type="continuationSeparator" w:id="0">
    <w:p w:rsidR="005D1AF4" w:rsidRDefault="005D1AF4" w:rsidP="001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4" w:rsidRDefault="005D1AF4" w:rsidP="001136EC">
      <w:r>
        <w:separator/>
      </w:r>
    </w:p>
  </w:footnote>
  <w:footnote w:type="continuationSeparator" w:id="0">
    <w:p w:rsidR="005D1AF4" w:rsidRDefault="005D1AF4" w:rsidP="0011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EC"/>
    <w:rsid w:val="000147CE"/>
    <w:rsid w:val="0007690C"/>
    <w:rsid w:val="000B0AE6"/>
    <w:rsid w:val="000D2E23"/>
    <w:rsid w:val="001136EC"/>
    <w:rsid w:val="00122753"/>
    <w:rsid w:val="0013574F"/>
    <w:rsid w:val="00365928"/>
    <w:rsid w:val="00380AB8"/>
    <w:rsid w:val="003E51F6"/>
    <w:rsid w:val="003F2876"/>
    <w:rsid w:val="0043049D"/>
    <w:rsid w:val="004537C9"/>
    <w:rsid w:val="0045742F"/>
    <w:rsid w:val="00460396"/>
    <w:rsid w:val="00472C71"/>
    <w:rsid w:val="004B393F"/>
    <w:rsid w:val="004C5F8B"/>
    <w:rsid w:val="005D1AF4"/>
    <w:rsid w:val="00600E99"/>
    <w:rsid w:val="008D0D26"/>
    <w:rsid w:val="00991855"/>
    <w:rsid w:val="00A026A2"/>
    <w:rsid w:val="00AC210A"/>
    <w:rsid w:val="00B7289F"/>
    <w:rsid w:val="00CB1A99"/>
    <w:rsid w:val="00CC233A"/>
    <w:rsid w:val="00D1652B"/>
    <w:rsid w:val="00E47684"/>
    <w:rsid w:val="00EC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6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6EC"/>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1136EC"/>
    <w:pPr>
      <w:snapToGrid w:val="0"/>
      <w:jc w:val="left"/>
    </w:pPr>
  </w:style>
  <w:style w:type="character" w:customStyle="1" w:styleId="a6">
    <w:name w:val="脚注文字列 (文字)"/>
    <w:basedOn w:val="a0"/>
    <w:link w:val="a5"/>
    <w:uiPriority w:val="99"/>
    <w:semiHidden/>
    <w:rsid w:val="001136EC"/>
    <w:rPr>
      <w:rFonts w:ascii="Century" w:eastAsia="ＭＳ 明朝" w:hAnsi="Century" w:cs="Times New Roman"/>
      <w:szCs w:val="24"/>
    </w:rPr>
  </w:style>
  <w:style w:type="character" w:styleId="a7">
    <w:name w:val="footnote reference"/>
    <w:basedOn w:val="a0"/>
    <w:uiPriority w:val="99"/>
    <w:semiHidden/>
    <w:unhideWhenUsed/>
    <w:rsid w:val="001136EC"/>
    <w:rPr>
      <w:vertAlign w:val="superscript"/>
    </w:rPr>
  </w:style>
  <w:style w:type="table" w:styleId="a8">
    <w:name w:val="Table Grid"/>
    <w:basedOn w:val="a1"/>
    <w:uiPriority w:val="59"/>
    <w:rsid w:val="00460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6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6EC"/>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1136EC"/>
    <w:pPr>
      <w:snapToGrid w:val="0"/>
      <w:jc w:val="left"/>
    </w:pPr>
  </w:style>
  <w:style w:type="character" w:customStyle="1" w:styleId="a6">
    <w:name w:val="脚注文字列 (文字)"/>
    <w:basedOn w:val="a0"/>
    <w:link w:val="a5"/>
    <w:uiPriority w:val="99"/>
    <w:semiHidden/>
    <w:rsid w:val="001136EC"/>
    <w:rPr>
      <w:rFonts w:ascii="Century" w:eastAsia="ＭＳ 明朝" w:hAnsi="Century" w:cs="Times New Roman"/>
      <w:szCs w:val="24"/>
    </w:rPr>
  </w:style>
  <w:style w:type="character" w:styleId="a7">
    <w:name w:val="footnote reference"/>
    <w:basedOn w:val="a0"/>
    <w:uiPriority w:val="99"/>
    <w:semiHidden/>
    <w:unhideWhenUsed/>
    <w:rsid w:val="001136EC"/>
    <w:rPr>
      <w:vertAlign w:val="superscript"/>
    </w:rPr>
  </w:style>
  <w:style w:type="table" w:styleId="a8">
    <w:name w:val="Table Grid"/>
    <w:basedOn w:val="a1"/>
    <w:uiPriority w:val="59"/>
    <w:rsid w:val="00460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2011022\Desktop\Book&#6529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Sheet1!$C$3</c:f>
              <c:strCache>
                <c:ptCount val="1"/>
                <c:pt idx="0">
                  <c:v>有効求人倍率</c:v>
                </c:pt>
              </c:strCache>
            </c:strRef>
          </c:tx>
          <c:marker>
            <c:symbol val="none"/>
          </c:marker>
          <c:cat>
            <c:strRef>
              <c:f>Sheet1!$B$4:$B$19</c:f>
              <c:strCache>
                <c:ptCount val="16"/>
                <c:pt idx="0">
                  <c:v>平成１４年</c:v>
                </c:pt>
                <c:pt idx="1">
                  <c:v>平成１５年</c:v>
                </c:pt>
                <c:pt idx="2">
                  <c:v>平成１６年</c:v>
                </c:pt>
                <c:pt idx="3">
                  <c:v>平成１７年</c:v>
                </c:pt>
                <c:pt idx="4">
                  <c:v>平成１８年</c:v>
                </c:pt>
                <c:pt idx="5">
                  <c:v>平成１９年</c:v>
                </c:pt>
                <c:pt idx="6">
                  <c:v>平成２０年</c:v>
                </c:pt>
                <c:pt idx="7">
                  <c:v>平成２１年</c:v>
                </c:pt>
                <c:pt idx="8">
                  <c:v>平成２２年</c:v>
                </c:pt>
                <c:pt idx="9">
                  <c:v>平成２３年</c:v>
                </c:pt>
                <c:pt idx="10">
                  <c:v>平成２４年</c:v>
                </c:pt>
                <c:pt idx="11">
                  <c:v>平成２５年</c:v>
                </c:pt>
                <c:pt idx="12">
                  <c:v>平成２６年</c:v>
                </c:pt>
                <c:pt idx="13">
                  <c:v>平成２７年</c:v>
                </c:pt>
                <c:pt idx="14">
                  <c:v>平成２８年</c:v>
                </c:pt>
                <c:pt idx="15">
                  <c:v>平成２９年</c:v>
                </c:pt>
              </c:strCache>
            </c:strRef>
          </c:cat>
          <c:val>
            <c:numRef>
              <c:f>Sheet1!$C$4:$C$19</c:f>
              <c:numCache>
                <c:formatCode>General</c:formatCode>
                <c:ptCount val="16"/>
                <c:pt idx="0">
                  <c:v>0.54</c:v>
                </c:pt>
                <c:pt idx="1">
                  <c:v>0.64</c:v>
                </c:pt>
                <c:pt idx="2">
                  <c:v>0.83</c:v>
                </c:pt>
                <c:pt idx="3">
                  <c:v>0.95</c:v>
                </c:pt>
                <c:pt idx="4">
                  <c:v>1.06</c:v>
                </c:pt>
                <c:pt idx="5">
                  <c:v>1.04</c:v>
                </c:pt>
                <c:pt idx="6">
                  <c:v>0.88</c:v>
                </c:pt>
                <c:pt idx="7">
                  <c:v>0.47</c:v>
                </c:pt>
                <c:pt idx="8">
                  <c:v>0.52</c:v>
                </c:pt>
                <c:pt idx="9">
                  <c:v>0.65</c:v>
                </c:pt>
                <c:pt idx="10">
                  <c:v>0.8</c:v>
                </c:pt>
                <c:pt idx="11">
                  <c:v>0.93</c:v>
                </c:pt>
                <c:pt idx="12">
                  <c:v>1.0900000000000001</c:v>
                </c:pt>
                <c:pt idx="13">
                  <c:v>1.2</c:v>
                </c:pt>
                <c:pt idx="14">
                  <c:v>1.36</c:v>
                </c:pt>
                <c:pt idx="15">
                  <c:v>1.5</c:v>
                </c:pt>
              </c:numCache>
            </c:numRef>
          </c:val>
          <c:smooth val="0"/>
        </c:ser>
        <c:dLbls>
          <c:showLegendKey val="0"/>
          <c:showVal val="0"/>
          <c:showCatName val="0"/>
          <c:showSerName val="0"/>
          <c:showPercent val="0"/>
          <c:showBubbleSize val="0"/>
        </c:dLbls>
        <c:marker val="1"/>
        <c:smooth val="0"/>
        <c:axId val="96359552"/>
        <c:axId val="96361088"/>
      </c:lineChart>
      <c:catAx>
        <c:axId val="96359552"/>
        <c:scaling>
          <c:orientation val="minMax"/>
        </c:scaling>
        <c:delete val="0"/>
        <c:axPos val="b"/>
        <c:majorTickMark val="out"/>
        <c:minorTickMark val="none"/>
        <c:tickLblPos val="nextTo"/>
        <c:crossAx val="96361088"/>
        <c:crosses val="autoZero"/>
        <c:auto val="1"/>
        <c:lblAlgn val="ctr"/>
        <c:lblOffset val="100"/>
        <c:noMultiLvlLbl val="0"/>
      </c:catAx>
      <c:valAx>
        <c:axId val="96361088"/>
        <c:scaling>
          <c:orientation val="minMax"/>
        </c:scaling>
        <c:delete val="0"/>
        <c:axPos val="l"/>
        <c:majorGridlines/>
        <c:numFmt formatCode="General" sourceLinked="1"/>
        <c:majorTickMark val="out"/>
        <c:minorTickMark val="none"/>
        <c:tickLblPos val="nextTo"/>
        <c:crossAx val="96359552"/>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36E4-F9A8-4C91-B21D-B80C85EF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2018-09-26T07:03:00Z</cp:lastPrinted>
  <dcterms:created xsi:type="dcterms:W3CDTF">2018-09-26T07:16:00Z</dcterms:created>
  <dcterms:modified xsi:type="dcterms:W3CDTF">2018-09-26T07:16:00Z</dcterms:modified>
</cp:coreProperties>
</file>