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F45FD" w14:textId="33680C14" w:rsidR="004A0262" w:rsidRPr="00CC433B" w:rsidRDefault="00ED7033" w:rsidP="00F47C49">
      <w:pPr>
        <w:pStyle w:val="a4"/>
        <w:spacing w:line="400" w:lineRule="exact"/>
        <w:jc w:val="center"/>
        <w:rPr>
          <w:rFonts w:ascii="BIZ UDゴシック" w:eastAsia="BIZ UDゴシック" w:hAnsi="BIZ UDゴシック"/>
          <w:b/>
          <w:sz w:val="28"/>
        </w:rPr>
      </w:pPr>
      <w:bookmarkStart w:id="0" w:name="_GoBack"/>
      <w:bookmarkEnd w:id="0"/>
      <w:r w:rsidRPr="00CC433B">
        <w:rPr>
          <w:rFonts w:ascii="BIZ UDゴシック" w:eastAsia="BIZ UDゴシック" w:hAnsi="BIZ UDゴシック" w:hint="eastAsia"/>
          <w:b/>
          <w:sz w:val="28"/>
        </w:rPr>
        <w:t>小山市保育</w:t>
      </w:r>
      <w:r w:rsidR="00B87505" w:rsidRPr="00CC433B">
        <w:rPr>
          <w:rFonts w:ascii="BIZ UDゴシック" w:eastAsia="BIZ UDゴシック" w:hAnsi="BIZ UDゴシック" w:hint="eastAsia"/>
          <w:b/>
          <w:sz w:val="28"/>
        </w:rPr>
        <w:t>所</w:t>
      </w:r>
      <w:r w:rsidRPr="00CC433B">
        <w:rPr>
          <w:rFonts w:ascii="BIZ UDゴシック" w:eastAsia="BIZ UDゴシック" w:hAnsi="BIZ UDゴシック" w:hint="eastAsia"/>
          <w:b/>
          <w:sz w:val="28"/>
        </w:rPr>
        <w:t>業務支援システム</w:t>
      </w:r>
      <w:r w:rsidR="00B01CF7" w:rsidRPr="00CC433B">
        <w:rPr>
          <w:rFonts w:ascii="BIZ UDゴシック" w:eastAsia="BIZ UDゴシック" w:hAnsi="BIZ UDゴシック" w:hint="eastAsia"/>
          <w:b/>
          <w:sz w:val="28"/>
        </w:rPr>
        <w:t>サービス提供業務</w:t>
      </w:r>
    </w:p>
    <w:p w14:paraId="624CF50B" w14:textId="5AA5432D" w:rsidR="00ED7033" w:rsidRPr="00CC433B" w:rsidRDefault="00ED7033" w:rsidP="00F47C49">
      <w:pPr>
        <w:pStyle w:val="a4"/>
        <w:spacing w:line="400" w:lineRule="exact"/>
        <w:jc w:val="center"/>
        <w:rPr>
          <w:rFonts w:ascii="BIZ UDゴシック" w:eastAsia="BIZ UDゴシック" w:hAnsi="BIZ UDゴシック"/>
          <w:sz w:val="24"/>
        </w:rPr>
      </w:pPr>
      <w:r w:rsidRPr="00CC433B">
        <w:rPr>
          <w:rFonts w:ascii="BIZ UDゴシック" w:eastAsia="BIZ UDゴシック" w:hAnsi="BIZ UDゴシック" w:hint="eastAsia"/>
          <w:b/>
          <w:sz w:val="28"/>
        </w:rPr>
        <w:t>公募型プロポーザル実施要領</w:t>
      </w:r>
    </w:p>
    <w:p w14:paraId="3D6183D5" w14:textId="77777777" w:rsidR="00ED7033" w:rsidRPr="00CC433B" w:rsidRDefault="00ED7033" w:rsidP="00F47C49">
      <w:pPr>
        <w:jc w:val="left"/>
        <w:rPr>
          <w:sz w:val="24"/>
        </w:rPr>
      </w:pPr>
    </w:p>
    <w:p w14:paraId="610B5E3D" w14:textId="77777777" w:rsidR="00C25544" w:rsidRPr="00CC433B" w:rsidRDefault="00935055" w:rsidP="00376A3C">
      <w:pPr>
        <w:pStyle w:val="1"/>
        <w:spacing w:before="180" w:after="90"/>
        <w:rPr>
          <w:rFonts w:ascii="BIZ UDゴシック" w:eastAsia="BIZ UDゴシック" w:hAnsi="BIZ UDゴシック"/>
          <w:color w:val="auto"/>
        </w:rPr>
      </w:pPr>
      <w:r w:rsidRPr="00CC433B">
        <w:rPr>
          <w:rFonts w:ascii="BIZ UDゴシック" w:eastAsia="BIZ UDゴシック" w:hAnsi="BIZ UDゴシック" w:hint="eastAsia"/>
          <w:color w:val="auto"/>
        </w:rPr>
        <w:t>１</w:t>
      </w:r>
      <w:r w:rsidR="00C25544" w:rsidRPr="00CC433B">
        <w:rPr>
          <w:rFonts w:ascii="BIZ UDゴシック" w:eastAsia="BIZ UDゴシック" w:hAnsi="BIZ UDゴシック" w:hint="eastAsia"/>
          <w:color w:val="auto"/>
        </w:rPr>
        <w:t>．目的</w:t>
      </w:r>
    </w:p>
    <w:p w14:paraId="0C2B3E87" w14:textId="1D1A876E" w:rsidR="00C25544" w:rsidRPr="00CC433B" w:rsidRDefault="00935055" w:rsidP="00395D69">
      <w:pPr>
        <w:spacing w:afterLines="25" w:after="90"/>
        <w:ind w:firstLineChars="100" w:firstLine="210"/>
      </w:pPr>
      <w:r w:rsidRPr="00CC433B">
        <w:rPr>
          <w:rFonts w:hint="eastAsia"/>
        </w:rPr>
        <w:t>小山市が実施</w:t>
      </w:r>
      <w:r w:rsidR="006420BA" w:rsidRPr="00CC433B">
        <w:rPr>
          <w:rFonts w:hint="eastAsia"/>
        </w:rPr>
        <w:t>する「小山市保育</w:t>
      </w:r>
      <w:r w:rsidR="00B87505" w:rsidRPr="00CC433B">
        <w:rPr>
          <w:rFonts w:hint="eastAsia"/>
        </w:rPr>
        <w:t>所</w:t>
      </w:r>
      <w:r w:rsidR="006420BA" w:rsidRPr="00CC433B">
        <w:rPr>
          <w:rFonts w:hint="eastAsia"/>
        </w:rPr>
        <w:t>業務支援システム</w:t>
      </w:r>
      <w:r w:rsidR="00B01CF7" w:rsidRPr="00CC433B">
        <w:rPr>
          <w:rFonts w:hint="eastAsia"/>
        </w:rPr>
        <w:t>サービス提供業務</w:t>
      </w:r>
      <w:r w:rsidR="006420BA" w:rsidRPr="00CC433B">
        <w:rPr>
          <w:rFonts w:hint="eastAsia"/>
        </w:rPr>
        <w:t>」をより効率</w:t>
      </w:r>
      <w:r w:rsidRPr="00CC433B">
        <w:rPr>
          <w:rFonts w:hint="eastAsia"/>
        </w:rPr>
        <w:t>的に進めるため、提案を基に最適な事業者を</w:t>
      </w:r>
      <w:r w:rsidR="008E4B05" w:rsidRPr="00CC433B">
        <w:rPr>
          <w:rFonts w:hint="eastAsia"/>
        </w:rPr>
        <w:t>選定</w:t>
      </w:r>
      <w:r w:rsidRPr="00CC433B">
        <w:rPr>
          <w:rFonts w:hint="eastAsia"/>
        </w:rPr>
        <w:t>することを目的に公募型プロポーザルを実施する。</w:t>
      </w:r>
    </w:p>
    <w:p w14:paraId="16A63E2C" w14:textId="77777777" w:rsidR="00935055" w:rsidRPr="00CC433B" w:rsidRDefault="00935055" w:rsidP="00F47C49">
      <w:pPr>
        <w:pStyle w:val="1"/>
        <w:spacing w:before="180" w:after="90"/>
        <w:rPr>
          <w:rFonts w:ascii="BIZ UDゴシック" w:eastAsia="BIZ UDゴシック" w:hAnsi="BIZ UDゴシック"/>
          <w:color w:val="auto"/>
        </w:rPr>
      </w:pPr>
      <w:r w:rsidRPr="00CC433B">
        <w:rPr>
          <w:rFonts w:ascii="BIZ UDゴシック" w:eastAsia="BIZ UDゴシック" w:hAnsi="BIZ UDゴシック" w:hint="eastAsia"/>
          <w:color w:val="auto"/>
        </w:rPr>
        <w:t>２．業務概要</w:t>
      </w:r>
    </w:p>
    <w:p w14:paraId="02ABD775" w14:textId="75B0C25E" w:rsidR="00935055" w:rsidRPr="00CC433B" w:rsidRDefault="00251B8E" w:rsidP="00F47C49">
      <w:pPr>
        <w:spacing w:afterLines="25" w:after="90"/>
      </w:pPr>
      <w:r w:rsidRPr="00CC433B">
        <w:rPr>
          <w:rFonts w:hint="eastAsia"/>
        </w:rPr>
        <w:t>（１）</w:t>
      </w:r>
      <w:r w:rsidR="00935055" w:rsidRPr="00CC433B">
        <w:rPr>
          <w:rFonts w:hint="eastAsia"/>
          <w:spacing w:val="105"/>
          <w:kern w:val="0"/>
          <w:fitText w:val="1050" w:id="-772629760"/>
        </w:rPr>
        <w:t>業務</w:t>
      </w:r>
      <w:r w:rsidR="00935055" w:rsidRPr="00CC433B">
        <w:rPr>
          <w:rFonts w:hint="eastAsia"/>
          <w:kern w:val="0"/>
          <w:fitText w:val="1050" w:id="-772629760"/>
        </w:rPr>
        <w:t>名</w:t>
      </w:r>
      <w:r w:rsidR="007928B6" w:rsidRPr="00CC433B">
        <w:rPr>
          <w:rFonts w:hint="eastAsia"/>
        </w:rPr>
        <w:t>：</w:t>
      </w:r>
      <w:r w:rsidR="00935055" w:rsidRPr="00CC433B">
        <w:rPr>
          <w:rFonts w:hint="eastAsia"/>
        </w:rPr>
        <w:t>小山市保育</w:t>
      </w:r>
      <w:r w:rsidR="00B87505" w:rsidRPr="00CC433B">
        <w:rPr>
          <w:rFonts w:hint="eastAsia"/>
        </w:rPr>
        <w:t>所</w:t>
      </w:r>
      <w:r w:rsidR="00935055" w:rsidRPr="00CC433B">
        <w:rPr>
          <w:rFonts w:hint="eastAsia"/>
        </w:rPr>
        <w:t>業務支援システム</w:t>
      </w:r>
      <w:r w:rsidR="00B01CF7" w:rsidRPr="00CC433B">
        <w:rPr>
          <w:rFonts w:hint="eastAsia"/>
        </w:rPr>
        <w:t>サービス提供業務</w:t>
      </w:r>
    </w:p>
    <w:p w14:paraId="32196091" w14:textId="1EE7F875" w:rsidR="00AB691A" w:rsidRPr="00CC433B" w:rsidRDefault="00AB691A" w:rsidP="00AB691A">
      <w:pPr>
        <w:spacing w:afterLines="25" w:after="90"/>
        <w:ind w:left="1842" w:hangingChars="877" w:hanging="1842"/>
      </w:pPr>
      <w:r w:rsidRPr="00CC433B">
        <w:rPr>
          <w:rFonts w:hint="eastAsia"/>
        </w:rPr>
        <w:t>（２）</w:t>
      </w:r>
      <w:r w:rsidRPr="00CC433B">
        <w:rPr>
          <w:rFonts w:hint="eastAsia"/>
          <w:spacing w:val="35"/>
          <w:kern w:val="0"/>
          <w:fitText w:val="1050" w:id="-772121600"/>
        </w:rPr>
        <w:t>業務内</w:t>
      </w:r>
      <w:r w:rsidRPr="00CC433B">
        <w:rPr>
          <w:rFonts w:hint="eastAsia"/>
          <w:kern w:val="0"/>
          <w:fitText w:val="1050" w:id="-772121600"/>
        </w:rPr>
        <w:t>容</w:t>
      </w:r>
      <w:r w:rsidRPr="00CC433B">
        <w:rPr>
          <w:rFonts w:hint="eastAsia"/>
          <w:kern w:val="0"/>
        </w:rPr>
        <w:t>：別紙</w:t>
      </w:r>
      <w:r w:rsidR="00823787">
        <w:rPr>
          <w:rFonts w:hint="eastAsia"/>
          <w:kern w:val="0"/>
        </w:rPr>
        <w:t>１</w:t>
      </w:r>
      <w:r w:rsidRPr="00CC433B">
        <w:rPr>
          <w:rFonts w:hint="eastAsia"/>
          <w:kern w:val="0"/>
        </w:rPr>
        <w:t>「小山市保育</w:t>
      </w:r>
      <w:r w:rsidR="00B87505" w:rsidRPr="00CC433B">
        <w:rPr>
          <w:rFonts w:hint="eastAsia"/>
          <w:kern w:val="0"/>
        </w:rPr>
        <w:t>所</w:t>
      </w:r>
      <w:r w:rsidRPr="00CC433B">
        <w:rPr>
          <w:rFonts w:hint="eastAsia"/>
          <w:kern w:val="0"/>
        </w:rPr>
        <w:t>業務支援システム</w:t>
      </w:r>
      <w:r w:rsidR="00B01CF7" w:rsidRPr="00CC433B">
        <w:rPr>
          <w:rFonts w:hint="eastAsia"/>
          <w:kern w:val="0"/>
        </w:rPr>
        <w:t>サービス提供業務</w:t>
      </w:r>
      <w:r w:rsidRPr="00CC433B">
        <w:rPr>
          <w:rFonts w:hint="eastAsia"/>
          <w:kern w:val="0"/>
        </w:rPr>
        <w:t>仕様書」のとおり</w:t>
      </w:r>
    </w:p>
    <w:p w14:paraId="536B37C7" w14:textId="28567273" w:rsidR="00935055" w:rsidRPr="00CC433B" w:rsidRDefault="00935055" w:rsidP="00F47C49">
      <w:pPr>
        <w:spacing w:afterLines="25" w:after="90"/>
      </w:pPr>
      <w:r w:rsidRPr="00CC433B">
        <w:rPr>
          <w:rFonts w:hint="eastAsia"/>
        </w:rPr>
        <w:t>（３）</w:t>
      </w:r>
      <w:r w:rsidR="000F1D91" w:rsidRPr="00CC433B">
        <w:rPr>
          <w:rFonts w:hint="eastAsia"/>
          <w:spacing w:val="35"/>
          <w:kern w:val="0"/>
          <w:fitText w:val="1050" w:id="-713887744"/>
        </w:rPr>
        <w:t>契約期</w:t>
      </w:r>
      <w:r w:rsidR="000F1D91" w:rsidRPr="00CC433B">
        <w:rPr>
          <w:rFonts w:hint="eastAsia"/>
          <w:kern w:val="0"/>
          <w:fitText w:val="1050" w:id="-713887744"/>
        </w:rPr>
        <w:t>間</w:t>
      </w:r>
      <w:r w:rsidRPr="00CC433B">
        <w:rPr>
          <w:rFonts w:hint="eastAsia"/>
        </w:rPr>
        <w:t>：</w:t>
      </w:r>
      <w:r w:rsidR="00362B86" w:rsidRPr="00CC433B">
        <w:rPr>
          <w:rFonts w:hint="eastAsia"/>
        </w:rPr>
        <w:t>契約締結日の翌日から令和</w:t>
      </w:r>
      <w:r w:rsidR="000F1D91" w:rsidRPr="00CC433B">
        <w:rPr>
          <w:rFonts w:hint="eastAsia"/>
        </w:rPr>
        <w:t>12</w:t>
      </w:r>
      <w:r w:rsidR="00362B86" w:rsidRPr="00CC433B">
        <w:rPr>
          <w:rFonts w:hint="eastAsia"/>
        </w:rPr>
        <w:t>年</w:t>
      </w:r>
      <w:r w:rsidR="000F1D91" w:rsidRPr="00CC433B">
        <w:rPr>
          <w:rFonts w:hint="eastAsia"/>
        </w:rPr>
        <w:t>10</w:t>
      </w:r>
      <w:r w:rsidR="00362B86" w:rsidRPr="00CC433B">
        <w:rPr>
          <w:rFonts w:hint="eastAsia"/>
        </w:rPr>
        <w:t>月</w:t>
      </w:r>
      <w:r w:rsidR="000F1D91" w:rsidRPr="00CC433B">
        <w:rPr>
          <w:rFonts w:hint="eastAsia"/>
        </w:rPr>
        <w:t>31</w:t>
      </w:r>
      <w:r w:rsidR="00362B86" w:rsidRPr="00CC433B">
        <w:rPr>
          <w:rFonts w:hint="eastAsia"/>
        </w:rPr>
        <w:t>日まで</w:t>
      </w:r>
    </w:p>
    <w:p w14:paraId="58331F56" w14:textId="6FE9DA20" w:rsidR="000F1D91" w:rsidRPr="00CC433B" w:rsidRDefault="000F1D91" w:rsidP="00F47C49">
      <w:pPr>
        <w:spacing w:afterLines="25" w:after="90"/>
      </w:pPr>
      <w:r w:rsidRPr="00CC433B">
        <w:rPr>
          <w:rFonts w:hint="eastAsia"/>
        </w:rPr>
        <w:t>（４）システム使用期間：令和７年11月１日から令和12年10月31日（60か月間）</w:t>
      </w:r>
    </w:p>
    <w:p w14:paraId="5347AA21" w14:textId="3F840DCB" w:rsidR="00DF06CE" w:rsidRPr="00CC433B" w:rsidRDefault="00935055" w:rsidP="00F47C49">
      <w:pPr>
        <w:spacing w:afterLines="25" w:after="90"/>
      </w:pPr>
      <w:r w:rsidRPr="00CC433B">
        <w:rPr>
          <w:rFonts w:hint="eastAsia"/>
        </w:rPr>
        <w:t>（</w:t>
      </w:r>
      <w:r w:rsidR="000F1D91" w:rsidRPr="00CC433B">
        <w:rPr>
          <w:rFonts w:hint="eastAsia"/>
        </w:rPr>
        <w:t>５</w:t>
      </w:r>
      <w:r w:rsidRPr="00CC433B">
        <w:rPr>
          <w:rFonts w:hint="eastAsia"/>
        </w:rPr>
        <w:t>）</w:t>
      </w:r>
      <w:r w:rsidR="00F710DB" w:rsidRPr="00CC433B">
        <w:rPr>
          <w:rFonts w:hint="eastAsia"/>
        </w:rPr>
        <w:t>契約上限</w:t>
      </w:r>
      <w:r w:rsidRPr="00CC433B">
        <w:rPr>
          <w:rFonts w:hint="eastAsia"/>
        </w:rPr>
        <w:t>額：</w:t>
      </w:r>
      <w:r w:rsidR="00362B86" w:rsidRPr="00CC433B">
        <w:rPr>
          <w:rFonts w:hint="eastAsia"/>
        </w:rPr>
        <w:t>総額　１７，２７０，０００円（消費税及び地方消費税込）</w:t>
      </w:r>
    </w:p>
    <w:p w14:paraId="36D96C32" w14:textId="77777777" w:rsidR="00DF06CE" w:rsidRPr="00CC433B" w:rsidRDefault="00DF06CE" w:rsidP="00F47C49">
      <w:pPr>
        <w:pStyle w:val="1"/>
        <w:spacing w:before="180" w:after="90"/>
        <w:rPr>
          <w:rFonts w:ascii="BIZ UDゴシック" w:eastAsia="BIZ UDゴシック" w:hAnsi="BIZ UDゴシック"/>
          <w:color w:val="auto"/>
        </w:rPr>
      </w:pPr>
      <w:r w:rsidRPr="00CC433B">
        <w:rPr>
          <w:rFonts w:ascii="BIZ UDゴシック" w:eastAsia="BIZ UDゴシック" w:hAnsi="BIZ UDゴシック" w:hint="eastAsia"/>
          <w:color w:val="auto"/>
        </w:rPr>
        <w:t>３．参加資格等</w:t>
      </w:r>
    </w:p>
    <w:p w14:paraId="133C36F5" w14:textId="09474F4E" w:rsidR="00AB691A" w:rsidRPr="00CC433B" w:rsidRDefault="00DF06CE" w:rsidP="00717155">
      <w:pPr>
        <w:spacing w:afterLines="25" w:after="90"/>
        <w:ind w:leftChars="100" w:left="210"/>
      </w:pPr>
      <w:r w:rsidRPr="00CC433B">
        <w:rPr>
          <w:rFonts w:hint="eastAsia"/>
        </w:rPr>
        <w:t>本プロポーザルへの参加は、次に掲げる条件を全て満たしている者とする。</w:t>
      </w:r>
    </w:p>
    <w:p w14:paraId="327B48E2" w14:textId="4F6D4714" w:rsidR="000B5AB7" w:rsidRPr="00CC433B" w:rsidRDefault="000B5AB7" w:rsidP="000B5AB7">
      <w:pPr>
        <w:spacing w:afterLines="25" w:after="90"/>
        <w:ind w:left="630" w:hangingChars="300" w:hanging="630"/>
      </w:pPr>
      <w:r w:rsidRPr="00CC433B">
        <w:rPr>
          <w:rFonts w:hint="eastAsia"/>
        </w:rPr>
        <w:t>（１）提案しようとするシステム</w:t>
      </w:r>
      <w:r w:rsidR="00005A0E" w:rsidRPr="00CC433B">
        <w:rPr>
          <w:rFonts w:hint="eastAsia"/>
        </w:rPr>
        <w:t>について、</w:t>
      </w:r>
      <w:r w:rsidRPr="00CC433B">
        <w:rPr>
          <w:rFonts w:hint="eastAsia"/>
        </w:rPr>
        <w:t>複数の公立保育所を有する自治体に</w:t>
      </w:r>
      <w:r w:rsidR="00005A0E" w:rsidRPr="00CC433B">
        <w:rPr>
          <w:rFonts w:hint="eastAsia"/>
        </w:rPr>
        <w:t>おける</w:t>
      </w:r>
      <w:r w:rsidRPr="00CC433B">
        <w:rPr>
          <w:rFonts w:hint="eastAsia"/>
        </w:rPr>
        <w:t>導入実績が</w:t>
      </w:r>
      <w:r w:rsidR="00C81F48" w:rsidRPr="00CC433B">
        <w:rPr>
          <w:rFonts w:hint="eastAsia"/>
        </w:rPr>
        <w:t>10</w:t>
      </w:r>
      <w:r w:rsidR="00005A0E" w:rsidRPr="00CC433B">
        <w:rPr>
          <w:rFonts w:hint="eastAsia"/>
        </w:rPr>
        <w:t>件以上</w:t>
      </w:r>
      <w:r w:rsidRPr="00CC433B">
        <w:rPr>
          <w:rFonts w:hint="eastAsia"/>
        </w:rPr>
        <w:t>あること。</w:t>
      </w:r>
    </w:p>
    <w:p w14:paraId="35915634" w14:textId="3187C3FF" w:rsidR="00F36C4A" w:rsidRPr="00CC433B" w:rsidRDefault="007E74CD" w:rsidP="00F36C4A">
      <w:pPr>
        <w:spacing w:afterLines="25" w:after="90"/>
      </w:pPr>
      <w:r w:rsidRPr="00CC433B">
        <w:rPr>
          <w:rFonts w:hint="eastAsia"/>
        </w:rPr>
        <w:t>（</w:t>
      </w:r>
      <w:r w:rsidR="00F36C4A" w:rsidRPr="00CC433B">
        <w:rPr>
          <w:rFonts w:hint="eastAsia"/>
        </w:rPr>
        <w:t>２</w:t>
      </w:r>
      <w:r w:rsidRPr="00CC433B">
        <w:rPr>
          <w:rFonts w:hint="eastAsia"/>
        </w:rPr>
        <w:t>）</w:t>
      </w:r>
      <w:r w:rsidR="00DF06CE" w:rsidRPr="00CC433B">
        <w:rPr>
          <w:rFonts w:hint="eastAsia"/>
        </w:rPr>
        <w:t>地方自治法施行令（昭和2</w:t>
      </w:r>
      <w:r w:rsidR="00DF06CE" w:rsidRPr="00CC433B">
        <w:t>2</w:t>
      </w:r>
      <w:r w:rsidR="00DF06CE" w:rsidRPr="00CC433B">
        <w:rPr>
          <w:rFonts w:hint="eastAsia"/>
        </w:rPr>
        <w:t>年政令第1</w:t>
      </w:r>
      <w:r w:rsidR="00DF06CE" w:rsidRPr="00CC433B">
        <w:t>6</w:t>
      </w:r>
      <w:r w:rsidR="00DF06CE" w:rsidRPr="00CC433B">
        <w:rPr>
          <w:rFonts w:hint="eastAsia"/>
        </w:rPr>
        <w:t>号）第1</w:t>
      </w:r>
      <w:r w:rsidR="00DF06CE" w:rsidRPr="00CC433B">
        <w:t>67</w:t>
      </w:r>
      <w:r w:rsidR="00DF06CE" w:rsidRPr="00CC433B">
        <w:rPr>
          <w:rFonts w:hint="eastAsia"/>
        </w:rPr>
        <w:t>条の</w:t>
      </w:r>
      <w:r w:rsidR="002978BD" w:rsidRPr="00CC433B">
        <w:rPr>
          <w:rFonts w:hint="eastAsia"/>
        </w:rPr>
        <w:t>４</w:t>
      </w:r>
      <w:r w:rsidR="00C90B8F">
        <w:rPr>
          <w:rFonts w:hint="eastAsia"/>
        </w:rPr>
        <w:t>の</w:t>
      </w:r>
      <w:r w:rsidR="00DF06CE" w:rsidRPr="00CC433B">
        <w:rPr>
          <w:rFonts w:hint="eastAsia"/>
        </w:rPr>
        <w:t>規定に該当しないこと。</w:t>
      </w:r>
    </w:p>
    <w:p w14:paraId="4510D9D9" w14:textId="4076D6B1" w:rsidR="00F36C4A" w:rsidRPr="00CC433B" w:rsidRDefault="00F36C4A" w:rsidP="00F36C4A">
      <w:pPr>
        <w:spacing w:afterLines="25" w:after="90"/>
        <w:ind w:left="630" w:hangingChars="300" w:hanging="630"/>
      </w:pPr>
      <w:r w:rsidRPr="00CC433B">
        <w:rPr>
          <w:rFonts w:hint="eastAsia"/>
        </w:rPr>
        <w:t>（３）参加表明書及び提案書等の提出日から契約締結時までのいずれの日においても、</w:t>
      </w:r>
      <w:r w:rsidR="002D0615" w:rsidRPr="00CC433B">
        <w:rPr>
          <w:rFonts w:hint="eastAsia"/>
        </w:rPr>
        <w:t>国及び地方公共団体から</w:t>
      </w:r>
      <w:r w:rsidRPr="00CC433B">
        <w:rPr>
          <w:rFonts w:hint="eastAsia"/>
        </w:rPr>
        <w:t>指名停止</w:t>
      </w:r>
      <w:r w:rsidR="002D0615" w:rsidRPr="00CC433B">
        <w:rPr>
          <w:rFonts w:hint="eastAsia"/>
        </w:rPr>
        <w:t>の措置</w:t>
      </w:r>
      <w:r w:rsidRPr="00CC433B">
        <w:rPr>
          <w:rFonts w:hint="eastAsia"/>
        </w:rPr>
        <w:t>を受けていないこと。</w:t>
      </w:r>
    </w:p>
    <w:p w14:paraId="0ECB85A2" w14:textId="45F0295D" w:rsidR="00DF06CE" w:rsidRPr="00CC433B" w:rsidRDefault="007E74CD" w:rsidP="00740E8C">
      <w:pPr>
        <w:spacing w:afterLines="25" w:after="90"/>
        <w:ind w:left="630" w:hangingChars="300" w:hanging="630"/>
      </w:pPr>
      <w:r w:rsidRPr="00CC433B">
        <w:rPr>
          <w:rFonts w:hint="eastAsia"/>
        </w:rPr>
        <w:t>（</w:t>
      </w:r>
      <w:r w:rsidR="00F36C4A" w:rsidRPr="00CC433B">
        <w:rPr>
          <w:rFonts w:hint="eastAsia"/>
        </w:rPr>
        <w:t>４</w:t>
      </w:r>
      <w:r w:rsidRPr="00CC433B">
        <w:rPr>
          <w:rFonts w:hint="eastAsia"/>
        </w:rPr>
        <w:t>）</w:t>
      </w:r>
      <w:r w:rsidR="00740E8C" w:rsidRPr="00CC433B">
        <w:rPr>
          <w:rFonts w:hint="eastAsia"/>
        </w:rPr>
        <w:t>会社更生法（平成14年法律第154号）第17条第</w:t>
      </w:r>
      <w:r w:rsidR="002978BD" w:rsidRPr="00CC433B">
        <w:rPr>
          <w:rFonts w:hint="eastAsia"/>
        </w:rPr>
        <w:t>１</w:t>
      </w:r>
      <w:r w:rsidR="00740E8C" w:rsidRPr="00CC433B">
        <w:rPr>
          <w:rFonts w:hint="eastAsia"/>
        </w:rPr>
        <w:t>項に基づく再生手続開始の申立又は民事再生法（平成11年法律第225号）第24条第</w:t>
      </w:r>
      <w:r w:rsidR="002978BD" w:rsidRPr="00CC433B">
        <w:rPr>
          <w:rFonts w:hint="eastAsia"/>
        </w:rPr>
        <w:t>１</w:t>
      </w:r>
      <w:r w:rsidR="00740E8C" w:rsidRPr="00CC433B">
        <w:rPr>
          <w:rFonts w:hint="eastAsia"/>
        </w:rPr>
        <w:t>項に基づく再生手続開始の申立ての手続きをしている業者でないこと。</w:t>
      </w:r>
    </w:p>
    <w:p w14:paraId="30D250F3" w14:textId="0E376469" w:rsidR="00DF06CE" w:rsidRPr="00CC433B" w:rsidRDefault="007E74CD" w:rsidP="00740E8C">
      <w:pPr>
        <w:spacing w:afterLines="25" w:after="90"/>
        <w:ind w:left="630" w:hangingChars="300" w:hanging="630"/>
      </w:pPr>
      <w:r w:rsidRPr="00CC433B">
        <w:rPr>
          <w:rFonts w:hint="eastAsia"/>
        </w:rPr>
        <w:t>（</w:t>
      </w:r>
      <w:r w:rsidR="00F36C4A" w:rsidRPr="00CC433B">
        <w:rPr>
          <w:rFonts w:hint="eastAsia"/>
        </w:rPr>
        <w:t>５</w:t>
      </w:r>
      <w:r w:rsidRPr="00CC433B">
        <w:rPr>
          <w:rFonts w:hint="eastAsia"/>
        </w:rPr>
        <w:t>）</w:t>
      </w:r>
      <w:r w:rsidR="00DF06CE" w:rsidRPr="00CC433B">
        <w:rPr>
          <w:rFonts w:hint="eastAsia"/>
        </w:rPr>
        <w:t>暴力団員による不当な行為の防止等に関する法律（平成3年法律第77号）第</w:t>
      </w:r>
      <w:r w:rsidR="002978BD" w:rsidRPr="00CC433B">
        <w:rPr>
          <w:rFonts w:hint="eastAsia"/>
        </w:rPr>
        <w:t>２</w:t>
      </w:r>
      <w:r w:rsidR="00DF06CE" w:rsidRPr="00CC433B">
        <w:rPr>
          <w:rFonts w:hint="eastAsia"/>
        </w:rPr>
        <w:t>条第</w:t>
      </w:r>
      <w:r w:rsidR="002978BD" w:rsidRPr="00CC433B">
        <w:rPr>
          <w:rFonts w:hint="eastAsia"/>
        </w:rPr>
        <w:t>２</w:t>
      </w:r>
      <w:r w:rsidR="00DF06CE" w:rsidRPr="00CC433B">
        <w:rPr>
          <w:rFonts w:hint="eastAsia"/>
        </w:rPr>
        <w:t>項に掲げる暴力団、又は参加事業者の役員が、同条第</w:t>
      </w:r>
      <w:r w:rsidR="002978BD" w:rsidRPr="00CC433B">
        <w:rPr>
          <w:rFonts w:hint="eastAsia"/>
        </w:rPr>
        <w:t>６</w:t>
      </w:r>
      <w:r w:rsidR="00DF06CE" w:rsidRPr="00CC433B">
        <w:rPr>
          <w:rFonts w:hint="eastAsia"/>
        </w:rPr>
        <w:t>号に掲げる暴力団員である事業者及びそれらの利益となる活動を行なう事業者でないこと。</w:t>
      </w:r>
    </w:p>
    <w:p w14:paraId="0EB8BB46" w14:textId="41F6BAE7" w:rsidR="00717155" w:rsidRPr="00CC433B" w:rsidRDefault="00F710DB" w:rsidP="00740E8C">
      <w:pPr>
        <w:spacing w:afterLines="25" w:after="90"/>
        <w:ind w:left="630" w:hangingChars="300" w:hanging="630"/>
      </w:pPr>
      <w:r w:rsidRPr="00CC433B">
        <w:rPr>
          <w:rFonts w:hint="eastAsia"/>
        </w:rPr>
        <w:t>（</w:t>
      </w:r>
      <w:r w:rsidR="00F36C4A" w:rsidRPr="00CC433B">
        <w:rPr>
          <w:rFonts w:hint="eastAsia"/>
        </w:rPr>
        <w:t>６</w:t>
      </w:r>
      <w:r w:rsidRPr="00CC433B">
        <w:rPr>
          <w:rFonts w:hint="eastAsia"/>
        </w:rPr>
        <w:t>）ISO/IE</w:t>
      </w:r>
      <w:r w:rsidR="002978BD" w:rsidRPr="00CC433B">
        <w:rPr>
          <w:rFonts w:hint="eastAsia"/>
        </w:rPr>
        <w:t>C</w:t>
      </w:r>
      <w:r w:rsidRPr="00CC433B">
        <w:rPr>
          <w:rFonts w:hint="eastAsia"/>
        </w:rPr>
        <w:t>27001:2013(ISMS)または一般財団法人日本情報経済社会推進協会が認証する「プライバシーマーク」の認証を受けていること。</w:t>
      </w:r>
    </w:p>
    <w:p w14:paraId="625844CD" w14:textId="77777777" w:rsidR="00717155" w:rsidRPr="00CC433B" w:rsidRDefault="00717155">
      <w:pPr>
        <w:widowControl/>
        <w:jc w:val="left"/>
      </w:pPr>
      <w:r w:rsidRPr="00CC433B">
        <w:br w:type="page"/>
      </w:r>
    </w:p>
    <w:p w14:paraId="529AC6C5" w14:textId="046594B7" w:rsidR="00C44592" w:rsidRPr="00CC433B" w:rsidRDefault="0082032C" w:rsidP="00F47C49">
      <w:pPr>
        <w:pStyle w:val="1"/>
        <w:spacing w:before="180" w:after="90"/>
        <w:rPr>
          <w:rFonts w:ascii="BIZ UDゴシック" w:eastAsia="BIZ UDゴシック" w:hAnsi="BIZ UDゴシック"/>
          <w:color w:val="auto"/>
        </w:rPr>
      </w:pPr>
      <w:r w:rsidRPr="00CC433B">
        <w:rPr>
          <w:rFonts w:ascii="BIZ UDゴシック" w:eastAsia="BIZ UDゴシック" w:hAnsi="BIZ UDゴシック" w:hint="eastAsia"/>
          <w:color w:val="auto"/>
        </w:rPr>
        <w:lastRenderedPageBreak/>
        <w:t>４．スケジュール</w:t>
      </w:r>
    </w:p>
    <w:p w14:paraId="4806D678" w14:textId="77777777" w:rsidR="00F47C49" w:rsidRPr="00CC433B" w:rsidRDefault="00F47C49" w:rsidP="00F47C49">
      <w:pPr>
        <w:spacing w:line="240" w:lineRule="exact"/>
      </w:pPr>
    </w:p>
    <w:tbl>
      <w:tblPr>
        <w:tblStyle w:val="ac"/>
        <w:tblW w:w="0" w:type="auto"/>
        <w:tblLook w:val="04A0" w:firstRow="1" w:lastRow="0" w:firstColumn="1" w:lastColumn="0" w:noHBand="0" w:noVBand="1"/>
      </w:tblPr>
      <w:tblGrid>
        <w:gridCol w:w="4106"/>
        <w:gridCol w:w="5182"/>
      </w:tblGrid>
      <w:tr w:rsidR="00CC433B" w:rsidRPr="00CC433B" w14:paraId="3C6AFBC1" w14:textId="77777777" w:rsidTr="007D58F5">
        <w:tc>
          <w:tcPr>
            <w:tcW w:w="4106" w:type="dxa"/>
            <w:shd w:val="clear" w:color="auto" w:fill="D9D9D9" w:themeFill="background1" w:themeFillShade="D9"/>
          </w:tcPr>
          <w:p w14:paraId="12B9D374" w14:textId="77777777" w:rsidR="0082032C" w:rsidRPr="00CC433B" w:rsidRDefault="0082032C" w:rsidP="00F47C49">
            <w:pPr>
              <w:spacing w:afterLines="25" w:after="90"/>
              <w:jc w:val="center"/>
            </w:pPr>
            <w:r w:rsidRPr="00CC433B">
              <w:rPr>
                <w:rFonts w:hint="eastAsia"/>
              </w:rPr>
              <w:t>内容</w:t>
            </w:r>
          </w:p>
        </w:tc>
        <w:tc>
          <w:tcPr>
            <w:tcW w:w="5182" w:type="dxa"/>
            <w:shd w:val="clear" w:color="auto" w:fill="D9D9D9" w:themeFill="background1" w:themeFillShade="D9"/>
          </w:tcPr>
          <w:p w14:paraId="7DF1B2F2" w14:textId="77777777" w:rsidR="0082032C" w:rsidRPr="00CC433B" w:rsidRDefault="0082032C" w:rsidP="00F47C49">
            <w:pPr>
              <w:spacing w:afterLines="25" w:after="90"/>
              <w:jc w:val="center"/>
            </w:pPr>
            <w:r w:rsidRPr="00CC433B">
              <w:rPr>
                <w:rFonts w:hint="eastAsia"/>
              </w:rPr>
              <w:t>日程</w:t>
            </w:r>
          </w:p>
        </w:tc>
      </w:tr>
      <w:tr w:rsidR="00CC433B" w:rsidRPr="00CC433B" w14:paraId="7F8CC0FA" w14:textId="77777777" w:rsidTr="007D58F5">
        <w:tc>
          <w:tcPr>
            <w:tcW w:w="4106" w:type="dxa"/>
          </w:tcPr>
          <w:p w14:paraId="6F48EF1B" w14:textId="5E9CE12B" w:rsidR="0082032C" w:rsidRPr="00CC433B" w:rsidRDefault="0082032C" w:rsidP="00F47C49">
            <w:pPr>
              <w:spacing w:afterLines="25" w:after="90"/>
            </w:pPr>
            <w:r w:rsidRPr="00CC433B">
              <w:rPr>
                <w:rFonts w:hint="eastAsia"/>
              </w:rPr>
              <w:t>（１）</w:t>
            </w:r>
            <w:r w:rsidR="00C23C52" w:rsidRPr="00CC433B">
              <w:rPr>
                <w:rFonts w:hint="eastAsia"/>
              </w:rPr>
              <w:t>実施要領等の公表</w:t>
            </w:r>
          </w:p>
        </w:tc>
        <w:tc>
          <w:tcPr>
            <w:tcW w:w="5182" w:type="dxa"/>
          </w:tcPr>
          <w:p w14:paraId="5C09D066" w14:textId="0E8D199A" w:rsidR="0082032C" w:rsidRPr="00AF7F34" w:rsidRDefault="00E43A54" w:rsidP="00F47C49">
            <w:pPr>
              <w:spacing w:afterLines="25" w:after="90"/>
            </w:pPr>
            <w:r w:rsidRPr="00AF7F34">
              <w:rPr>
                <w:rFonts w:hint="eastAsia"/>
              </w:rPr>
              <w:t>令和７年５月</w:t>
            </w:r>
            <w:r w:rsidR="00D42C25" w:rsidRPr="00AF7F34">
              <w:rPr>
                <w:rFonts w:hint="eastAsia"/>
              </w:rPr>
              <w:t>2</w:t>
            </w:r>
            <w:r w:rsidR="000D084E">
              <w:rPr>
                <w:rFonts w:hint="eastAsia"/>
              </w:rPr>
              <w:t>6</w:t>
            </w:r>
            <w:r w:rsidR="00875BAC" w:rsidRPr="00AF7F34">
              <w:rPr>
                <w:rFonts w:hint="eastAsia"/>
              </w:rPr>
              <w:t>日(</w:t>
            </w:r>
            <w:r w:rsidR="000D084E">
              <w:rPr>
                <w:rFonts w:hint="eastAsia"/>
              </w:rPr>
              <w:t>月</w:t>
            </w:r>
            <w:r w:rsidR="00875BAC" w:rsidRPr="00AF7F34">
              <w:t>)</w:t>
            </w:r>
          </w:p>
        </w:tc>
      </w:tr>
      <w:tr w:rsidR="00CC433B" w:rsidRPr="00CC433B" w14:paraId="5A7F47EF" w14:textId="77777777" w:rsidTr="007D58F5">
        <w:tc>
          <w:tcPr>
            <w:tcW w:w="4106" w:type="dxa"/>
          </w:tcPr>
          <w:p w14:paraId="55D4348D" w14:textId="77777777" w:rsidR="0082032C" w:rsidRPr="00CC433B" w:rsidRDefault="0082032C" w:rsidP="00F47C49">
            <w:pPr>
              <w:spacing w:afterLines="25" w:after="90"/>
            </w:pPr>
            <w:r w:rsidRPr="00CC433B">
              <w:rPr>
                <w:rFonts w:hint="eastAsia"/>
              </w:rPr>
              <w:t>（２）質問書の受付</w:t>
            </w:r>
          </w:p>
        </w:tc>
        <w:tc>
          <w:tcPr>
            <w:tcW w:w="5182" w:type="dxa"/>
          </w:tcPr>
          <w:p w14:paraId="48F0D745" w14:textId="3046CB51" w:rsidR="0082032C" w:rsidRPr="00AF7F34" w:rsidRDefault="00110D28" w:rsidP="00F47C49">
            <w:pPr>
              <w:spacing w:afterLines="25" w:after="90"/>
            </w:pPr>
            <w:r w:rsidRPr="00AF7F34">
              <w:rPr>
                <w:rFonts w:hint="eastAsia"/>
              </w:rPr>
              <w:t>令和７年</w:t>
            </w:r>
            <w:r w:rsidR="00F24A18" w:rsidRPr="00AF7F34">
              <w:rPr>
                <w:rFonts w:hint="eastAsia"/>
              </w:rPr>
              <w:t>６</w:t>
            </w:r>
            <w:r w:rsidRPr="00AF7F34">
              <w:rPr>
                <w:rFonts w:hint="eastAsia"/>
              </w:rPr>
              <w:t>月</w:t>
            </w:r>
            <w:r w:rsidR="00F24A18" w:rsidRPr="00AF7F34">
              <w:rPr>
                <w:rFonts w:hint="eastAsia"/>
              </w:rPr>
              <w:t>６</w:t>
            </w:r>
            <w:r w:rsidR="00875BAC" w:rsidRPr="00AF7F34">
              <w:rPr>
                <w:rFonts w:hint="eastAsia"/>
              </w:rPr>
              <w:t>日(</w:t>
            </w:r>
            <w:r w:rsidRPr="00AF7F34">
              <w:rPr>
                <w:rFonts w:hint="eastAsia"/>
              </w:rPr>
              <w:t>金</w:t>
            </w:r>
            <w:r w:rsidR="00E43A54" w:rsidRPr="00AF7F34">
              <w:t>)</w:t>
            </w:r>
            <w:r w:rsidR="00E43A54" w:rsidRPr="00AF7F34">
              <w:rPr>
                <w:rFonts w:hint="eastAsia"/>
              </w:rPr>
              <w:t xml:space="preserve">　午後</w:t>
            </w:r>
            <w:r w:rsidR="000E3488" w:rsidRPr="00AF7F34">
              <w:rPr>
                <w:rFonts w:hint="eastAsia"/>
              </w:rPr>
              <w:t>３時</w:t>
            </w:r>
            <w:r w:rsidR="00E43A54" w:rsidRPr="00AF7F34">
              <w:rPr>
                <w:rFonts w:hint="eastAsia"/>
              </w:rPr>
              <w:t>必着</w:t>
            </w:r>
          </w:p>
        </w:tc>
      </w:tr>
      <w:tr w:rsidR="00CC433B" w:rsidRPr="00CC433B" w14:paraId="4F625C62" w14:textId="77777777" w:rsidTr="007D58F5">
        <w:tc>
          <w:tcPr>
            <w:tcW w:w="4106" w:type="dxa"/>
          </w:tcPr>
          <w:p w14:paraId="5FF77BCE" w14:textId="5B24C8CA" w:rsidR="00454EBB" w:rsidRPr="00CC433B" w:rsidRDefault="00454EBB" w:rsidP="00F47C49">
            <w:pPr>
              <w:spacing w:afterLines="25" w:after="90"/>
            </w:pPr>
            <w:r w:rsidRPr="00CC433B">
              <w:rPr>
                <w:rFonts w:hint="eastAsia"/>
              </w:rPr>
              <w:t>（３）質問書の回答</w:t>
            </w:r>
          </w:p>
        </w:tc>
        <w:tc>
          <w:tcPr>
            <w:tcW w:w="5182" w:type="dxa"/>
          </w:tcPr>
          <w:p w14:paraId="345581D3" w14:textId="728FB87B" w:rsidR="0082032C" w:rsidRPr="00AF7F34" w:rsidRDefault="00110D28" w:rsidP="00F47C49">
            <w:pPr>
              <w:spacing w:afterLines="25" w:after="90"/>
            </w:pPr>
            <w:r w:rsidRPr="00AF7F34">
              <w:rPr>
                <w:rFonts w:hint="eastAsia"/>
              </w:rPr>
              <w:t>令和７年６月</w:t>
            </w:r>
            <w:r w:rsidR="00AF7F34">
              <w:rPr>
                <w:rFonts w:hint="eastAsia"/>
              </w:rPr>
              <w:t>11</w:t>
            </w:r>
            <w:r w:rsidR="00875BAC" w:rsidRPr="00AF7F34">
              <w:rPr>
                <w:rFonts w:hint="eastAsia"/>
              </w:rPr>
              <w:t>日(</w:t>
            </w:r>
            <w:r w:rsidR="00F24A18" w:rsidRPr="00AF7F34">
              <w:rPr>
                <w:rFonts w:hint="eastAsia"/>
              </w:rPr>
              <w:t>水</w:t>
            </w:r>
            <w:r w:rsidR="00875BAC" w:rsidRPr="00AF7F34">
              <w:t>)</w:t>
            </w:r>
          </w:p>
        </w:tc>
      </w:tr>
      <w:tr w:rsidR="00CC433B" w:rsidRPr="00CC433B" w14:paraId="442A29B7" w14:textId="77777777" w:rsidTr="007D58F5">
        <w:tc>
          <w:tcPr>
            <w:tcW w:w="4106" w:type="dxa"/>
          </w:tcPr>
          <w:p w14:paraId="0B7F088D" w14:textId="77777777" w:rsidR="0082032C" w:rsidRPr="00CC433B" w:rsidRDefault="0082032C" w:rsidP="00F47C49">
            <w:pPr>
              <w:spacing w:afterLines="25" w:after="90"/>
            </w:pPr>
            <w:r w:rsidRPr="00CC433B">
              <w:rPr>
                <w:rFonts w:hint="eastAsia"/>
              </w:rPr>
              <w:t>（４）参加表明書の提出期限</w:t>
            </w:r>
          </w:p>
        </w:tc>
        <w:tc>
          <w:tcPr>
            <w:tcW w:w="5182" w:type="dxa"/>
          </w:tcPr>
          <w:p w14:paraId="2377C0BF" w14:textId="2D17BB59" w:rsidR="0082032C" w:rsidRPr="00AF7F34" w:rsidRDefault="00110D28" w:rsidP="00F47C49">
            <w:pPr>
              <w:spacing w:afterLines="25" w:after="90"/>
            </w:pPr>
            <w:r w:rsidRPr="00AF7F34">
              <w:rPr>
                <w:rFonts w:hint="eastAsia"/>
              </w:rPr>
              <w:t>令和７年６月12</w:t>
            </w:r>
            <w:r w:rsidR="00875BAC" w:rsidRPr="00AF7F34">
              <w:rPr>
                <w:rFonts w:hint="eastAsia"/>
              </w:rPr>
              <w:t>日(</w:t>
            </w:r>
            <w:r w:rsidRPr="00AF7F34">
              <w:rPr>
                <w:rFonts w:hint="eastAsia"/>
              </w:rPr>
              <w:t>木</w:t>
            </w:r>
            <w:r w:rsidR="00875BAC" w:rsidRPr="00AF7F34">
              <w:t>)</w:t>
            </w:r>
            <w:r w:rsidR="00E43A54" w:rsidRPr="00AF7F34">
              <w:rPr>
                <w:rFonts w:hint="eastAsia"/>
              </w:rPr>
              <w:t xml:space="preserve">　午後</w:t>
            </w:r>
            <w:r w:rsidR="000E3488" w:rsidRPr="00AF7F34">
              <w:rPr>
                <w:rFonts w:hint="eastAsia"/>
              </w:rPr>
              <w:t>３時</w:t>
            </w:r>
            <w:r w:rsidR="00E43A54" w:rsidRPr="00AF7F34">
              <w:rPr>
                <w:rFonts w:hint="eastAsia"/>
              </w:rPr>
              <w:t>必着</w:t>
            </w:r>
          </w:p>
        </w:tc>
      </w:tr>
      <w:tr w:rsidR="00CC433B" w:rsidRPr="00CC433B" w14:paraId="54FA5F96" w14:textId="77777777" w:rsidTr="007D58F5">
        <w:tc>
          <w:tcPr>
            <w:tcW w:w="4106" w:type="dxa"/>
          </w:tcPr>
          <w:p w14:paraId="2E62F215" w14:textId="73DF025A" w:rsidR="0082032C" w:rsidRPr="00CC433B" w:rsidRDefault="00454EBB" w:rsidP="00F47C49">
            <w:pPr>
              <w:spacing w:afterLines="25" w:after="90"/>
            </w:pPr>
            <w:r w:rsidRPr="00CC433B">
              <w:rPr>
                <w:rFonts w:hint="eastAsia"/>
              </w:rPr>
              <w:t>（５</w:t>
            </w:r>
            <w:r w:rsidR="00875BAC" w:rsidRPr="00CC433B">
              <w:rPr>
                <w:rFonts w:hint="eastAsia"/>
              </w:rPr>
              <w:t>）提案書</w:t>
            </w:r>
            <w:r w:rsidR="00C47E94" w:rsidRPr="00CC433B">
              <w:rPr>
                <w:rFonts w:hint="eastAsia"/>
              </w:rPr>
              <w:t>等の</w:t>
            </w:r>
            <w:r w:rsidR="00875BAC" w:rsidRPr="00CC433B">
              <w:rPr>
                <w:rFonts w:hint="eastAsia"/>
              </w:rPr>
              <w:t>提出期限</w:t>
            </w:r>
          </w:p>
        </w:tc>
        <w:tc>
          <w:tcPr>
            <w:tcW w:w="5182" w:type="dxa"/>
          </w:tcPr>
          <w:p w14:paraId="24EDE1C1" w14:textId="477077C7" w:rsidR="0082032C" w:rsidRPr="00AF7F34" w:rsidRDefault="00110D28" w:rsidP="00F47C49">
            <w:pPr>
              <w:spacing w:afterLines="25" w:after="90"/>
            </w:pPr>
            <w:r w:rsidRPr="00AF7F34">
              <w:rPr>
                <w:rFonts w:hint="eastAsia"/>
              </w:rPr>
              <w:t>令和７年６月</w:t>
            </w:r>
            <w:r w:rsidR="00454EBB" w:rsidRPr="00AF7F34">
              <w:rPr>
                <w:rFonts w:hint="eastAsia"/>
              </w:rPr>
              <w:t>2</w:t>
            </w:r>
            <w:r w:rsidRPr="00AF7F34">
              <w:rPr>
                <w:rFonts w:hint="eastAsia"/>
              </w:rPr>
              <w:t>0</w:t>
            </w:r>
            <w:r w:rsidR="00875BAC" w:rsidRPr="00AF7F34">
              <w:rPr>
                <w:rFonts w:hint="eastAsia"/>
              </w:rPr>
              <w:t>日(</w:t>
            </w:r>
            <w:r w:rsidR="00454EBB" w:rsidRPr="00AF7F34">
              <w:rPr>
                <w:rFonts w:hint="eastAsia"/>
              </w:rPr>
              <w:t>金</w:t>
            </w:r>
            <w:r w:rsidR="00E43A54" w:rsidRPr="00AF7F34">
              <w:t>)</w:t>
            </w:r>
            <w:r w:rsidR="00E43A54" w:rsidRPr="00AF7F34">
              <w:rPr>
                <w:rFonts w:hint="eastAsia"/>
              </w:rPr>
              <w:t xml:space="preserve">　午後</w:t>
            </w:r>
            <w:r w:rsidR="000E3488" w:rsidRPr="00AF7F34">
              <w:rPr>
                <w:rFonts w:hint="eastAsia"/>
              </w:rPr>
              <w:t>３時</w:t>
            </w:r>
            <w:r w:rsidR="00E43A54" w:rsidRPr="00AF7F34">
              <w:rPr>
                <w:rFonts w:hint="eastAsia"/>
              </w:rPr>
              <w:t>必着</w:t>
            </w:r>
          </w:p>
        </w:tc>
      </w:tr>
      <w:tr w:rsidR="00CC433B" w:rsidRPr="00CC433B" w14:paraId="07D2EE69" w14:textId="77777777" w:rsidTr="007D58F5">
        <w:tc>
          <w:tcPr>
            <w:tcW w:w="4106" w:type="dxa"/>
          </w:tcPr>
          <w:p w14:paraId="60E77356" w14:textId="3660F06E" w:rsidR="007B0D13" w:rsidRPr="00CC433B" w:rsidRDefault="007B0D13" w:rsidP="00F47C49">
            <w:pPr>
              <w:spacing w:afterLines="25" w:after="90"/>
            </w:pPr>
            <w:r w:rsidRPr="00CC433B">
              <w:rPr>
                <w:rFonts w:hint="eastAsia"/>
              </w:rPr>
              <w:t>（６）市から</w:t>
            </w:r>
            <w:r w:rsidR="007D58F5">
              <w:rPr>
                <w:rFonts w:hint="eastAsia"/>
              </w:rPr>
              <w:t>提案事業者</w:t>
            </w:r>
            <w:r w:rsidRPr="00CC433B">
              <w:rPr>
                <w:rFonts w:hint="eastAsia"/>
              </w:rPr>
              <w:t>への質問</w:t>
            </w:r>
          </w:p>
        </w:tc>
        <w:tc>
          <w:tcPr>
            <w:tcW w:w="5182" w:type="dxa"/>
          </w:tcPr>
          <w:p w14:paraId="2A408249" w14:textId="5012581A" w:rsidR="007B0D13" w:rsidRPr="00AF7F34" w:rsidRDefault="007B0D13" w:rsidP="00F47C49">
            <w:pPr>
              <w:spacing w:afterLines="25" w:after="90"/>
            </w:pPr>
            <w:r w:rsidRPr="00AF7F34">
              <w:rPr>
                <w:rFonts w:hint="eastAsia"/>
              </w:rPr>
              <w:t>令和７年６月20日(金)～令和７年６月24</w:t>
            </w:r>
            <w:r w:rsidRPr="00AF7F34">
              <w:t>日(</w:t>
            </w:r>
            <w:r w:rsidRPr="00AF7F34">
              <w:rPr>
                <w:rFonts w:hint="eastAsia"/>
              </w:rPr>
              <w:t>火</w:t>
            </w:r>
            <w:r w:rsidRPr="00AF7F34">
              <w:t>)</w:t>
            </w:r>
          </w:p>
        </w:tc>
      </w:tr>
      <w:tr w:rsidR="00CC433B" w:rsidRPr="00CC433B" w14:paraId="36A1B142" w14:textId="77777777" w:rsidTr="007D58F5">
        <w:tc>
          <w:tcPr>
            <w:tcW w:w="4106" w:type="dxa"/>
          </w:tcPr>
          <w:p w14:paraId="55D87796" w14:textId="578D4431" w:rsidR="007B0D13" w:rsidRPr="00CC433B" w:rsidRDefault="007B0D13" w:rsidP="007B0D13">
            <w:pPr>
              <w:spacing w:afterLines="25" w:after="90"/>
            </w:pPr>
            <w:r w:rsidRPr="00CC433B">
              <w:rPr>
                <w:rFonts w:hint="eastAsia"/>
              </w:rPr>
              <w:t>（７）市質問への</w:t>
            </w:r>
            <w:r w:rsidR="007D58F5">
              <w:rPr>
                <w:rFonts w:hint="eastAsia"/>
              </w:rPr>
              <w:t>提案事業者</w:t>
            </w:r>
            <w:r w:rsidRPr="00CC433B">
              <w:rPr>
                <w:rFonts w:hint="eastAsia"/>
              </w:rPr>
              <w:t>回答期限</w:t>
            </w:r>
          </w:p>
        </w:tc>
        <w:tc>
          <w:tcPr>
            <w:tcW w:w="5182" w:type="dxa"/>
          </w:tcPr>
          <w:p w14:paraId="6C7098C5" w14:textId="38905D06" w:rsidR="007B0D13" w:rsidRPr="00AF7F34" w:rsidRDefault="007B0D13" w:rsidP="007B0D13">
            <w:pPr>
              <w:spacing w:afterLines="25" w:after="90"/>
            </w:pPr>
            <w:r w:rsidRPr="00AF7F34">
              <w:rPr>
                <w:rFonts w:hint="eastAsia"/>
              </w:rPr>
              <w:t>令和７年６月27日(金)</w:t>
            </w:r>
            <w:r w:rsidR="000E3488" w:rsidRPr="00AF7F34">
              <w:rPr>
                <w:rFonts w:hint="eastAsia"/>
              </w:rPr>
              <w:t xml:space="preserve">　午後３時必着</w:t>
            </w:r>
          </w:p>
        </w:tc>
      </w:tr>
      <w:tr w:rsidR="00CC433B" w:rsidRPr="00CC433B" w14:paraId="0867FABE" w14:textId="77777777" w:rsidTr="007D58F5">
        <w:tc>
          <w:tcPr>
            <w:tcW w:w="4106" w:type="dxa"/>
          </w:tcPr>
          <w:p w14:paraId="7A3065FC" w14:textId="5ACFE6EE" w:rsidR="007B0D13" w:rsidRPr="00CC433B" w:rsidRDefault="007B0D13" w:rsidP="007B0D13">
            <w:pPr>
              <w:spacing w:afterLines="25" w:after="90"/>
            </w:pPr>
            <w:r w:rsidRPr="00CC433B">
              <w:rPr>
                <w:rFonts w:hint="eastAsia"/>
              </w:rPr>
              <w:t>（８）一次審査（書類審査）</w:t>
            </w:r>
            <w:r w:rsidR="00453719" w:rsidRPr="00CC433B">
              <w:rPr>
                <w:rFonts w:hint="eastAsia"/>
              </w:rPr>
              <w:t>結果通知</w:t>
            </w:r>
          </w:p>
        </w:tc>
        <w:tc>
          <w:tcPr>
            <w:tcW w:w="5182" w:type="dxa"/>
          </w:tcPr>
          <w:p w14:paraId="2DC562B1" w14:textId="75B30CDF" w:rsidR="007B0D13" w:rsidRPr="00AF7F34" w:rsidRDefault="007B0D13" w:rsidP="007B0D13">
            <w:pPr>
              <w:spacing w:afterLines="25" w:after="90"/>
            </w:pPr>
            <w:r w:rsidRPr="00AF7F34">
              <w:rPr>
                <w:rFonts w:hint="eastAsia"/>
              </w:rPr>
              <w:t>令和７年７月</w:t>
            </w:r>
            <w:r w:rsidR="00453719" w:rsidRPr="00AF7F34">
              <w:rPr>
                <w:rFonts w:hint="eastAsia"/>
              </w:rPr>
              <w:t>２</w:t>
            </w:r>
            <w:r w:rsidRPr="00AF7F34">
              <w:t>日(</w:t>
            </w:r>
            <w:r w:rsidR="00453719" w:rsidRPr="00AF7F34">
              <w:rPr>
                <w:rFonts w:hint="eastAsia"/>
              </w:rPr>
              <w:t>水</w:t>
            </w:r>
            <w:r w:rsidRPr="00AF7F34">
              <w:t>)</w:t>
            </w:r>
          </w:p>
        </w:tc>
      </w:tr>
      <w:tr w:rsidR="00CC433B" w:rsidRPr="00CC433B" w14:paraId="7FC88AA8" w14:textId="77777777" w:rsidTr="007D58F5">
        <w:tc>
          <w:tcPr>
            <w:tcW w:w="4106" w:type="dxa"/>
          </w:tcPr>
          <w:p w14:paraId="0AEBEEA4" w14:textId="77777777" w:rsidR="007B0D13" w:rsidRPr="00CC433B" w:rsidRDefault="007B0D13" w:rsidP="007B0D13">
            <w:pPr>
              <w:spacing w:afterLines="25" w:after="90"/>
            </w:pPr>
            <w:r w:rsidRPr="00CC433B">
              <w:rPr>
                <w:rFonts w:hint="eastAsia"/>
              </w:rPr>
              <w:t>（</w:t>
            </w:r>
            <w:r w:rsidR="00453719" w:rsidRPr="00CC433B">
              <w:rPr>
                <w:rFonts w:hint="eastAsia"/>
              </w:rPr>
              <w:t>９</w:t>
            </w:r>
            <w:r w:rsidRPr="00CC433B">
              <w:rPr>
                <w:rFonts w:hint="eastAsia"/>
              </w:rPr>
              <w:t>）</w:t>
            </w:r>
            <w:r w:rsidR="00453719" w:rsidRPr="00CC433B">
              <w:rPr>
                <w:rFonts w:hint="eastAsia"/>
              </w:rPr>
              <w:t>二次</w:t>
            </w:r>
            <w:r w:rsidRPr="00CC433B">
              <w:rPr>
                <w:rFonts w:hint="eastAsia"/>
              </w:rPr>
              <w:t>審査</w:t>
            </w:r>
            <w:r w:rsidR="00453719" w:rsidRPr="00CC433B">
              <w:rPr>
                <w:rFonts w:hint="eastAsia"/>
              </w:rPr>
              <w:t>（面接審査）</w:t>
            </w:r>
          </w:p>
          <w:p w14:paraId="2431D95B" w14:textId="79C120BD" w:rsidR="00453719" w:rsidRPr="00CC433B" w:rsidRDefault="00453719" w:rsidP="00632944">
            <w:pPr>
              <w:spacing w:afterLines="25" w:after="90"/>
              <w:ind w:leftChars="300" w:left="630"/>
            </w:pPr>
            <w:r w:rsidRPr="00CC433B">
              <w:rPr>
                <w:rFonts w:hint="eastAsia"/>
              </w:rPr>
              <w:t>※一次審査通過者のみ実施</w:t>
            </w:r>
          </w:p>
        </w:tc>
        <w:tc>
          <w:tcPr>
            <w:tcW w:w="5182" w:type="dxa"/>
          </w:tcPr>
          <w:p w14:paraId="276C4610" w14:textId="6EC90238" w:rsidR="007B0D13" w:rsidRPr="00AF7F34" w:rsidRDefault="007B0D13" w:rsidP="007B0D13">
            <w:pPr>
              <w:spacing w:afterLines="25" w:after="90"/>
            </w:pPr>
            <w:r w:rsidRPr="00AF7F34">
              <w:rPr>
                <w:rFonts w:hint="eastAsia"/>
              </w:rPr>
              <w:t>令和７年７月</w:t>
            </w:r>
            <w:r w:rsidR="00AF7F34" w:rsidRPr="00AF7F34">
              <w:rPr>
                <w:rFonts w:hint="eastAsia"/>
              </w:rPr>
              <w:t>14</w:t>
            </w:r>
            <w:r w:rsidRPr="00AF7F34">
              <w:rPr>
                <w:rFonts w:hint="eastAsia"/>
              </w:rPr>
              <w:t>日(</w:t>
            </w:r>
            <w:r w:rsidR="00AF7F34" w:rsidRPr="00AF7F34">
              <w:rPr>
                <w:rFonts w:hint="eastAsia"/>
              </w:rPr>
              <w:t>月</w:t>
            </w:r>
            <w:r w:rsidRPr="00AF7F34">
              <w:t>)</w:t>
            </w:r>
          </w:p>
        </w:tc>
      </w:tr>
      <w:tr w:rsidR="00CC433B" w:rsidRPr="00CC433B" w14:paraId="0D34A90B" w14:textId="77777777" w:rsidTr="007D58F5">
        <w:tc>
          <w:tcPr>
            <w:tcW w:w="4106" w:type="dxa"/>
          </w:tcPr>
          <w:p w14:paraId="4B7C4DBC" w14:textId="4C2EDEEC" w:rsidR="007B0D13" w:rsidRPr="00CC433B" w:rsidRDefault="007B0D13" w:rsidP="007B0D13">
            <w:pPr>
              <w:spacing w:afterLines="25" w:after="90"/>
            </w:pPr>
            <w:r w:rsidRPr="00CC433B">
              <w:rPr>
                <w:rFonts w:hint="eastAsia"/>
              </w:rPr>
              <w:t>（</w:t>
            </w:r>
            <w:r w:rsidR="00453719" w:rsidRPr="00CC433B">
              <w:rPr>
                <w:rFonts w:hint="eastAsia"/>
              </w:rPr>
              <w:t>10</w:t>
            </w:r>
            <w:r w:rsidRPr="00CC433B">
              <w:rPr>
                <w:rFonts w:hint="eastAsia"/>
              </w:rPr>
              <w:t>）審査結果通知</w:t>
            </w:r>
          </w:p>
        </w:tc>
        <w:tc>
          <w:tcPr>
            <w:tcW w:w="5182" w:type="dxa"/>
          </w:tcPr>
          <w:p w14:paraId="7ABF0520" w14:textId="2FC38156" w:rsidR="007B0D13" w:rsidRPr="00AF7F34" w:rsidRDefault="007B0D13" w:rsidP="007B0D13">
            <w:pPr>
              <w:spacing w:afterLines="25" w:after="90"/>
            </w:pPr>
            <w:r w:rsidRPr="00AF7F34">
              <w:rPr>
                <w:rFonts w:hint="eastAsia"/>
              </w:rPr>
              <w:t>令和７年７月</w:t>
            </w:r>
            <w:r w:rsidR="00453719" w:rsidRPr="00AF7F34">
              <w:rPr>
                <w:rFonts w:hint="eastAsia"/>
              </w:rPr>
              <w:t>1</w:t>
            </w:r>
            <w:r w:rsidR="00AF7F34" w:rsidRPr="00AF7F34">
              <w:rPr>
                <w:rFonts w:hint="eastAsia"/>
              </w:rPr>
              <w:t>6</w:t>
            </w:r>
            <w:r w:rsidRPr="00AF7F34">
              <w:rPr>
                <w:rFonts w:hint="eastAsia"/>
              </w:rPr>
              <w:t>日(</w:t>
            </w:r>
            <w:r w:rsidR="00AF7F34" w:rsidRPr="00AF7F34">
              <w:rPr>
                <w:rFonts w:hint="eastAsia"/>
              </w:rPr>
              <w:t>水</w:t>
            </w:r>
            <w:r w:rsidRPr="00AF7F34">
              <w:t>)</w:t>
            </w:r>
          </w:p>
        </w:tc>
      </w:tr>
      <w:tr w:rsidR="00CC433B" w:rsidRPr="00CC433B" w14:paraId="5B99D092" w14:textId="77777777" w:rsidTr="007D58F5">
        <w:tc>
          <w:tcPr>
            <w:tcW w:w="4106" w:type="dxa"/>
          </w:tcPr>
          <w:p w14:paraId="3845CDC2" w14:textId="1D6F8A87" w:rsidR="007B0D13" w:rsidRPr="00CC433B" w:rsidRDefault="007B0D13" w:rsidP="007B0D13">
            <w:pPr>
              <w:spacing w:afterLines="25" w:after="90"/>
            </w:pPr>
            <w:r w:rsidRPr="00CC433B">
              <w:rPr>
                <w:rFonts w:hint="eastAsia"/>
              </w:rPr>
              <w:t>（</w:t>
            </w:r>
            <w:r w:rsidR="00453719" w:rsidRPr="00CC433B">
              <w:rPr>
                <w:rFonts w:hint="eastAsia"/>
              </w:rPr>
              <w:t>11</w:t>
            </w:r>
            <w:r w:rsidRPr="00CC433B">
              <w:rPr>
                <w:rFonts w:hint="eastAsia"/>
              </w:rPr>
              <w:t>）契約締結</w:t>
            </w:r>
          </w:p>
        </w:tc>
        <w:tc>
          <w:tcPr>
            <w:tcW w:w="5182" w:type="dxa"/>
          </w:tcPr>
          <w:p w14:paraId="68F35F3F" w14:textId="7836AD98" w:rsidR="007B0D13" w:rsidRPr="00AF7F34" w:rsidRDefault="007B0D13" w:rsidP="007B0D13">
            <w:pPr>
              <w:spacing w:afterLines="25" w:after="90"/>
            </w:pPr>
            <w:r w:rsidRPr="00AF7F34">
              <w:rPr>
                <w:rFonts w:hint="eastAsia"/>
              </w:rPr>
              <w:t>令和７年９月上旬（予定）</w:t>
            </w:r>
          </w:p>
        </w:tc>
      </w:tr>
    </w:tbl>
    <w:p w14:paraId="36E36554" w14:textId="45F74BE7" w:rsidR="0082032C" w:rsidRPr="00CC433B" w:rsidRDefault="00F710DB" w:rsidP="00F47C49">
      <w:r w:rsidRPr="00CC433B">
        <w:rPr>
          <w:rFonts w:hint="eastAsia"/>
        </w:rPr>
        <w:t>※スケジュールについては、</w:t>
      </w:r>
      <w:r w:rsidR="00AB4FFB" w:rsidRPr="00CC433B">
        <w:rPr>
          <w:rFonts w:hint="eastAsia"/>
        </w:rPr>
        <w:t>本市</w:t>
      </w:r>
      <w:r w:rsidRPr="00CC433B">
        <w:rPr>
          <w:rFonts w:hint="eastAsia"/>
        </w:rPr>
        <w:t>の都合により変更する場合がある。</w:t>
      </w:r>
    </w:p>
    <w:p w14:paraId="1251B359" w14:textId="002C9B0B" w:rsidR="006F0D2A" w:rsidRPr="00CC433B" w:rsidRDefault="00C23C52" w:rsidP="00F47C49">
      <w:pPr>
        <w:pStyle w:val="2"/>
        <w:spacing w:before="90" w:after="90"/>
        <w:rPr>
          <w:rFonts w:ascii="BIZ UDゴシック" w:hAnsi="BIZ UDゴシック"/>
        </w:rPr>
      </w:pPr>
      <w:r w:rsidRPr="00CC433B">
        <w:rPr>
          <w:rFonts w:ascii="BIZ UDゴシック" w:hAnsi="BIZ UDゴシック" w:hint="eastAsia"/>
        </w:rPr>
        <w:t>（１）実施要領等の公表</w:t>
      </w:r>
    </w:p>
    <w:p w14:paraId="4A44B476" w14:textId="65AC5D52" w:rsidR="006F0D2A" w:rsidRPr="00CC433B" w:rsidRDefault="006F0D2A" w:rsidP="008829B7">
      <w:pPr>
        <w:pStyle w:val="3"/>
        <w:pBdr>
          <w:bottom w:val="single" w:sz="4" w:space="0" w:color="auto"/>
        </w:pBdr>
        <w:spacing w:after="90"/>
        <w:rPr>
          <w:rFonts w:ascii="BIZ UDゴシック" w:hAnsi="BIZ UDゴシック"/>
          <w:u w:val="none"/>
        </w:rPr>
      </w:pPr>
      <w:r w:rsidRPr="00CC433B">
        <w:rPr>
          <w:rFonts w:ascii="BIZ UDゴシック" w:hAnsi="BIZ UDゴシック" w:hint="eastAsia"/>
          <w:u w:val="none"/>
        </w:rPr>
        <w:t>① 公表日</w:t>
      </w:r>
    </w:p>
    <w:p w14:paraId="6573BBCE" w14:textId="576AE238" w:rsidR="006F0D2A" w:rsidRPr="00CC433B" w:rsidRDefault="00D2764E" w:rsidP="00717155">
      <w:pPr>
        <w:spacing w:afterLines="30" w:after="108"/>
        <w:ind w:leftChars="100" w:left="210"/>
      </w:pPr>
      <w:r w:rsidRPr="00CC433B">
        <w:rPr>
          <w:rFonts w:hint="eastAsia"/>
        </w:rPr>
        <w:t>令和７年５月</w:t>
      </w:r>
      <w:r w:rsidR="001C5E65" w:rsidRPr="00CC433B">
        <w:rPr>
          <w:rFonts w:hint="eastAsia"/>
        </w:rPr>
        <w:t>2</w:t>
      </w:r>
      <w:r w:rsidR="000D084E">
        <w:rPr>
          <w:rFonts w:hint="eastAsia"/>
        </w:rPr>
        <w:t>6</w:t>
      </w:r>
      <w:r w:rsidR="006F0D2A" w:rsidRPr="00CC433B">
        <w:rPr>
          <w:rFonts w:hint="eastAsia"/>
        </w:rPr>
        <w:t>日（</w:t>
      </w:r>
      <w:r w:rsidR="000D084E">
        <w:rPr>
          <w:rFonts w:hint="eastAsia"/>
        </w:rPr>
        <w:t>月</w:t>
      </w:r>
      <w:r w:rsidR="006F0D2A" w:rsidRPr="00CC433B">
        <w:rPr>
          <w:rFonts w:hint="eastAsia"/>
        </w:rPr>
        <w:t>）</w:t>
      </w:r>
    </w:p>
    <w:p w14:paraId="1D00C8D0" w14:textId="50B4D143" w:rsidR="006F0D2A" w:rsidRPr="00CC433B" w:rsidRDefault="006F0D2A" w:rsidP="00E95C0B">
      <w:pPr>
        <w:pStyle w:val="3"/>
        <w:pBdr>
          <w:bottom w:val="single" w:sz="6" w:space="0" w:color="auto"/>
        </w:pBdr>
        <w:spacing w:after="90"/>
        <w:rPr>
          <w:rFonts w:ascii="BIZ UDゴシック" w:hAnsi="BIZ UDゴシック"/>
          <w:u w:val="none"/>
        </w:rPr>
      </w:pPr>
      <w:r w:rsidRPr="00CC433B">
        <w:rPr>
          <w:rFonts w:ascii="BIZ UDゴシック" w:hAnsi="BIZ UDゴシック" w:hint="eastAsia"/>
          <w:u w:val="none"/>
        </w:rPr>
        <w:t>② 公表場所</w:t>
      </w:r>
    </w:p>
    <w:p w14:paraId="061105BB" w14:textId="731F3C35" w:rsidR="00F43FC9" w:rsidRPr="00F43FC9" w:rsidRDefault="006F0D2A" w:rsidP="00F43FC9">
      <w:pPr>
        <w:spacing w:afterLines="25" w:after="90"/>
        <w:ind w:leftChars="100" w:left="420" w:hangingChars="100" w:hanging="210"/>
        <w:jc w:val="left"/>
      </w:pPr>
      <w:r w:rsidRPr="00CC433B">
        <w:rPr>
          <w:rFonts w:hint="eastAsia"/>
        </w:rPr>
        <w:t>市ホームページ（</w:t>
      </w:r>
      <w:r w:rsidRPr="00B77CDD">
        <w:rPr>
          <w:rFonts w:hint="eastAsia"/>
        </w:rPr>
        <w:t>市HP</w:t>
      </w:r>
      <w:r w:rsidR="00666928" w:rsidRPr="00B77CDD">
        <w:rPr>
          <w:rFonts w:hint="eastAsia"/>
        </w:rPr>
        <w:t>：</w:t>
      </w:r>
      <w:hyperlink r:id="rId8" w:history="1">
        <w:r w:rsidR="00F43FC9" w:rsidRPr="00E64F42">
          <w:rPr>
            <w:rStyle w:val="af4"/>
          </w:rPr>
          <w:t>https://www.city.oyama.tochigi.jp/sangyou-sigoto/nyuusatsu-keiyaku/etc/page009057.html</w:t>
        </w:r>
      </w:hyperlink>
      <w:r w:rsidR="00F43FC9">
        <w:rPr>
          <w:rFonts w:hint="eastAsia"/>
          <w:color w:val="FF0000"/>
        </w:rPr>
        <w:t xml:space="preserve">　</w:t>
      </w:r>
      <w:r w:rsidR="00F43FC9" w:rsidRPr="00F43FC9">
        <w:rPr>
          <w:rFonts w:hint="eastAsia"/>
        </w:rPr>
        <w:t>）</w:t>
      </w:r>
    </w:p>
    <w:p w14:paraId="1484B41C" w14:textId="084E235B" w:rsidR="006F0D2A" w:rsidRPr="00CC433B" w:rsidRDefault="006F0D2A" w:rsidP="00F47C49">
      <w:pPr>
        <w:pStyle w:val="2"/>
        <w:spacing w:before="90" w:after="90"/>
        <w:rPr>
          <w:rFonts w:ascii="BIZ UDゴシック" w:hAnsi="BIZ UDゴシック"/>
        </w:rPr>
      </w:pPr>
      <w:r w:rsidRPr="00CC433B">
        <w:rPr>
          <w:rFonts w:ascii="BIZ UDゴシック" w:hAnsi="BIZ UDゴシック" w:hint="eastAsia"/>
        </w:rPr>
        <w:t>（２）質問書の受付</w:t>
      </w:r>
    </w:p>
    <w:p w14:paraId="48780ADB" w14:textId="041B4D01" w:rsidR="00AB4FFB" w:rsidRPr="00CC433B" w:rsidRDefault="00AB4FFB" w:rsidP="00717155">
      <w:pPr>
        <w:ind w:leftChars="100" w:left="210"/>
      </w:pPr>
      <w:r w:rsidRPr="00CC433B">
        <w:rPr>
          <w:rFonts w:hint="eastAsia"/>
        </w:rPr>
        <w:t>本プロポーザルの内容について質疑がある場合は、次により質問書の提出をすること。</w:t>
      </w:r>
    </w:p>
    <w:p w14:paraId="416636E5" w14:textId="2665E247" w:rsidR="00AB4FFB" w:rsidRPr="00CC433B" w:rsidRDefault="00AB4FFB" w:rsidP="00CF3BF7">
      <w:pPr>
        <w:spacing w:afterLines="30" w:after="108"/>
        <w:ind w:leftChars="100" w:left="210"/>
      </w:pPr>
      <w:r w:rsidRPr="00CC433B">
        <w:rPr>
          <w:rFonts w:hint="eastAsia"/>
        </w:rPr>
        <w:t>なお、質疑がない場合は、質問書の提出は不要とする。</w:t>
      </w:r>
    </w:p>
    <w:p w14:paraId="38AF19E6" w14:textId="6A44A928" w:rsidR="006F0D2A" w:rsidRPr="00CC433B" w:rsidRDefault="006F0D2A" w:rsidP="009817B7">
      <w:pPr>
        <w:pStyle w:val="3"/>
        <w:pBdr>
          <w:bottom w:val="single" w:sz="4" w:space="1" w:color="auto"/>
        </w:pBdr>
        <w:spacing w:after="90"/>
        <w:rPr>
          <w:rFonts w:ascii="BIZ UDゴシック" w:hAnsi="BIZ UDゴシック"/>
          <w:u w:val="none"/>
        </w:rPr>
      </w:pPr>
      <w:r w:rsidRPr="00CC433B">
        <w:rPr>
          <w:rFonts w:ascii="BIZ UDゴシック" w:hAnsi="BIZ UDゴシック" w:hint="eastAsia"/>
          <w:u w:val="none"/>
        </w:rPr>
        <w:t>① 提出期間</w:t>
      </w:r>
    </w:p>
    <w:p w14:paraId="2BA07021" w14:textId="209540D1" w:rsidR="006F0D2A" w:rsidRPr="00CC433B" w:rsidRDefault="00D2764E" w:rsidP="00717155">
      <w:pPr>
        <w:spacing w:afterLines="25" w:after="90"/>
        <w:ind w:leftChars="100" w:left="210"/>
      </w:pPr>
      <w:r w:rsidRPr="00CC433B">
        <w:rPr>
          <w:rFonts w:hint="eastAsia"/>
        </w:rPr>
        <w:t>令和７年</w:t>
      </w:r>
      <w:r w:rsidR="00F24A18">
        <w:rPr>
          <w:rFonts w:hint="eastAsia"/>
        </w:rPr>
        <w:t>６</w:t>
      </w:r>
      <w:r w:rsidRPr="00CC433B">
        <w:rPr>
          <w:rFonts w:hint="eastAsia"/>
        </w:rPr>
        <w:t>月</w:t>
      </w:r>
      <w:r w:rsidR="00F24A18">
        <w:rPr>
          <w:rFonts w:hint="eastAsia"/>
        </w:rPr>
        <w:t>６</w:t>
      </w:r>
      <w:r w:rsidR="00E41C43" w:rsidRPr="00CC433B">
        <w:rPr>
          <w:rFonts w:hint="eastAsia"/>
        </w:rPr>
        <w:t>日（</w:t>
      </w:r>
      <w:r w:rsidRPr="00CC433B">
        <w:rPr>
          <w:rFonts w:hint="eastAsia"/>
        </w:rPr>
        <w:t>金</w:t>
      </w:r>
      <w:r w:rsidR="00E41C43" w:rsidRPr="00CC433B">
        <w:rPr>
          <w:rFonts w:hint="eastAsia"/>
        </w:rPr>
        <w:t>）午後</w:t>
      </w:r>
      <w:r w:rsidR="000E3488" w:rsidRPr="00CC433B">
        <w:rPr>
          <w:rFonts w:hint="eastAsia"/>
        </w:rPr>
        <w:t>３時</w:t>
      </w:r>
      <w:r w:rsidR="00E41C43" w:rsidRPr="00CC433B">
        <w:rPr>
          <w:rFonts w:hint="eastAsia"/>
        </w:rPr>
        <w:t xml:space="preserve">　まで</w:t>
      </w:r>
    </w:p>
    <w:p w14:paraId="13C1B888" w14:textId="21ED1BC4" w:rsidR="00E41C43" w:rsidRPr="00CC433B" w:rsidRDefault="00E41C43"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② 提出</w:t>
      </w:r>
      <w:r w:rsidR="00AD5A76" w:rsidRPr="00CC433B">
        <w:rPr>
          <w:rFonts w:ascii="BIZ UDゴシック" w:hAnsi="BIZ UDゴシック" w:hint="eastAsia"/>
          <w:u w:val="none"/>
        </w:rPr>
        <w:t>方法</w:t>
      </w:r>
    </w:p>
    <w:p w14:paraId="64B88B99" w14:textId="2D7BCD88" w:rsidR="00E41C43" w:rsidRPr="00CC433B" w:rsidRDefault="00E41C43" w:rsidP="00717155">
      <w:pPr>
        <w:spacing w:afterLines="25" w:after="90"/>
        <w:ind w:leftChars="100" w:left="210"/>
      </w:pPr>
      <w:r w:rsidRPr="00CC433B">
        <w:rPr>
          <w:rFonts w:hint="eastAsia"/>
        </w:rPr>
        <w:t>質問書（様式</w:t>
      </w:r>
      <w:r w:rsidR="00AB42BE">
        <w:rPr>
          <w:rFonts w:hint="eastAsia"/>
        </w:rPr>
        <w:t>９</w:t>
      </w:r>
      <w:r w:rsidRPr="00CC433B">
        <w:rPr>
          <w:rFonts w:hint="eastAsia"/>
        </w:rPr>
        <w:t>）に記入の上、担当者宛て電子メールにて送信すること。</w:t>
      </w:r>
    </w:p>
    <w:p w14:paraId="6E1E3E91" w14:textId="2A12B55A" w:rsidR="00140354" w:rsidRPr="00CC433B" w:rsidRDefault="00140354">
      <w:pPr>
        <w:widowControl/>
        <w:jc w:val="left"/>
      </w:pPr>
      <w:r w:rsidRPr="00CC433B">
        <w:br w:type="page"/>
      </w:r>
    </w:p>
    <w:p w14:paraId="209079CA" w14:textId="1CD980EC" w:rsidR="00AB4FFB" w:rsidRPr="00CC433B" w:rsidRDefault="00E41C43" w:rsidP="00AC1525">
      <w:pPr>
        <w:pStyle w:val="2"/>
        <w:spacing w:before="90" w:after="90"/>
        <w:rPr>
          <w:rFonts w:ascii="BIZ UDゴシック" w:hAnsi="BIZ UDゴシック"/>
        </w:rPr>
      </w:pPr>
      <w:r w:rsidRPr="00CC433B">
        <w:rPr>
          <w:rFonts w:ascii="BIZ UDゴシック" w:hAnsi="BIZ UDゴシック" w:hint="eastAsia"/>
        </w:rPr>
        <w:lastRenderedPageBreak/>
        <w:t>（３）質問書の回答</w:t>
      </w:r>
    </w:p>
    <w:p w14:paraId="48DA26E2" w14:textId="257FDB92" w:rsidR="00E41C43" w:rsidRPr="00CC433B" w:rsidRDefault="00E41C43"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① 回答期限</w:t>
      </w:r>
    </w:p>
    <w:p w14:paraId="15B133E9" w14:textId="445EB72A" w:rsidR="00E41C43" w:rsidRPr="00CC433B" w:rsidRDefault="00D2764E" w:rsidP="00717155">
      <w:pPr>
        <w:spacing w:afterLines="25" w:after="90"/>
        <w:ind w:leftChars="100" w:left="210"/>
      </w:pPr>
      <w:r w:rsidRPr="00CC433B">
        <w:rPr>
          <w:rFonts w:hint="eastAsia"/>
        </w:rPr>
        <w:t>令和７年６月</w:t>
      </w:r>
      <w:r w:rsidR="00F24A18">
        <w:rPr>
          <w:rFonts w:hint="eastAsia"/>
        </w:rPr>
        <w:t>11</w:t>
      </w:r>
      <w:r w:rsidR="00E41C43" w:rsidRPr="00CC433B">
        <w:rPr>
          <w:rFonts w:hint="eastAsia"/>
        </w:rPr>
        <w:t>日（</w:t>
      </w:r>
      <w:r w:rsidR="00F24A18">
        <w:rPr>
          <w:rFonts w:hint="eastAsia"/>
        </w:rPr>
        <w:t>水</w:t>
      </w:r>
      <w:r w:rsidR="00E41C43" w:rsidRPr="00CC433B">
        <w:rPr>
          <w:rFonts w:hint="eastAsia"/>
        </w:rPr>
        <w:t>）</w:t>
      </w:r>
    </w:p>
    <w:p w14:paraId="2FFEB13F" w14:textId="438A0579" w:rsidR="00E41C43" w:rsidRPr="00CC433B" w:rsidRDefault="00E41C43"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② 回答方法</w:t>
      </w:r>
    </w:p>
    <w:p w14:paraId="499BEBCF" w14:textId="103464BB" w:rsidR="00E41C43" w:rsidRDefault="00047627" w:rsidP="00717155">
      <w:pPr>
        <w:spacing w:afterLines="25" w:after="90"/>
        <w:ind w:leftChars="100" w:left="210"/>
      </w:pPr>
      <w:r>
        <w:rPr>
          <w:rFonts w:hint="eastAsia"/>
        </w:rPr>
        <w:t>（ⅰ）</w:t>
      </w:r>
      <w:r w:rsidR="00E41C43" w:rsidRPr="00CC433B">
        <w:rPr>
          <w:rFonts w:hint="eastAsia"/>
        </w:rPr>
        <w:t>市ホームページに公表する。個別回答は行わない。</w:t>
      </w:r>
    </w:p>
    <w:p w14:paraId="06D00CC5" w14:textId="1564446F" w:rsidR="00047627" w:rsidRDefault="00047627" w:rsidP="00717155">
      <w:pPr>
        <w:spacing w:afterLines="25" w:after="90"/>
        <w:ind w:leftChars="100" w:left="210"/>
      </w:pPr>
      <w:r>
        <w:rPr>
          <w:rFonts w:hint="eastAsia"/>
        </w:rPr>
        <w:t>（ⅱ）</w:t>
      </w:r>
      <w:r w:rsidRPr="00047627">
        <w:rPr>
          <w:rFonts w:hint="eastAsia"/>
        </w:rPr>
        <w:t>同趣旨の質問が複数あった場合には、まとめて回答</w:t>
      </w:r>
      <w:r>
        <w:rPr>
          <w:rFonts w:hint="eastAsia"/>
        </w:rPr>
        <w:t>する。</w:t>
      </w:r>
    </w:p>
    <w:p w14:paraId="5D47D02D" w14:textId="3D4939CF" w:rsidR="00047627" w:rsidRDefault="00047627" w:rsidP="00717155">
      <w:pPr>
        <w:spacing w:afterLines="25" w:after="90"/>
        <w:ind w:leftChars="100" w:left="210"/>
      </w:pPr>
      <w:r>
        <w:rPr>
          <w:rFonts w:hint="eastAsia"/>
        </w:rPr>
        <w:t>（ⅲ）</w:t>
      </w:r>
      <w:r w:rsidRPr="00047627">
        <w:rPr>
          <w:rFonts w:hint="eastAsia"/>
        </w:rPr>
        <w:t>質問者の名称等については公表</w:t>
      </w:r>
      <w:r>
        <w:rPr>
          <w:rFonts w:hint="eastAsia"/>
        </w:rPr>
        <w:t>しない。</w:t>
      </w:r>
    </w:p>
    <w:p w14:paraId="32185064" w14:textId="57616204" w:rsidR="00047627" w:rsidRDefault="00047627" w:rsidP="00717155">
      <w:pPr>
        <w:spacing w:afterLines="25" w:after="90"/>
        <w:ind w:leftChars="100" w:left="210"/>
      </w:pPr>
      <w:r>
        <w:rPr>
          <w:rFonts w:hint="eastAsia"/>
        </w:rPr>
        <w:t>（ⅳ）</w:t>
      </w:r>
      <w:r w:rsidRPr="00047627">
        <w:rPr>
          <w:rFonts w:hint="eastAsia"/>
        </w:rPr>
        <w:t>評価に関する質問については回答し</w:t>
      </w:r>
      <w:r>
        <w:rPr>
          <w:rFonts w:hint="eastAsia"/>
        </w:rPr>
        <w:t>ない。</w:t>
      </w:r>
    </w:p>
    <w:p w14:paraId="0D1EE4F2" w14:textId="001B9B65" w:rsidR="00047627" w:rsidRDefault="00047627" w:rsidP="00717155">
      <w:pPr>
        <w:spacing w:afterLines="25" w:after="90"/>
        <w:ind w:leftChars="100" w:left="210"/>
      </w:pPr>
      <w:r>
        <w:rPr>
          <w:rFonts w:hint="eastAsia"/>
        </w:rPr>
        <w:t>（ⅴ）</w:t>
      </w:r>
      <w:r w:rsidRPr="00047627">
        <w:rPr>
          <w:rFonts w:hint="eastAsia"/>
        </w:rPr>
        <w:t>質問への回答は、実施要領等の追加または修正とみなす。</w:t>
      </w:r>
    </w:p>
    <w:p w14:paraId="33C78082" w14:textId="357B0451" w:rsidR="00047627" w:rsidRDefault="00047627" w:rsidP="00717155">
      <w:pPr>
        <w:spacing w:afterLines="25" w:after="90"/>
        <w:ind w:leftChars="100" w:left="210"/>
      </w:pPr>
      <w:r>
        <w:rPr>
          <w:rFonts w:hint="eastAsia"/>
        </w:rPr>
        <w:t>（ⅵ）回答は随時行う。</w:t>
      </w:r>
    </w:p>
    <w:p w14:paraId="3083877D" w14:textId="0BC6A326" w:rsidR="00E41C43" w:rsidRPr="00CC433B" w:rsidRDefault="00E41C43" w:rsidP="00F47C49">
      <w:pPr>
        <w:pStyle w:val="2"/>
        <w:spacing w:before="90" w:after="90"/>
        <w:rPr>
          <w:rFonts w:ascii="BIZ UDゴシック" w:hAnsi="BIZ UDゴシック"/>
        </w:rPr>
      </w:pPr>
      <w:r w:rsidRPr="00CC433B">
        <w:rPr>
          <w:rFonts w:ascii="BIZ UDゴシック" w:hAnsi="BIZ UDゴシック" w:hint="eastAsia"/>
        </w:rPr>
        <w:t>（４）参加表明書の提出</w:t>
      </w:r>
    </w:p>
    <w:p w14:paraId="5E6DACC3" w14:textId="4482E426" w:rsidR="00E41C43" w:rsidRPr="00CC433B" w:rsidRDefault="00E41C43"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① 提出期限</w:t>
      </w:r>
    </w:p>
    <w:p w14:paraId="7A58544C" w14:textId="6A467EE8" w:rsidR="00E41C43" w:rsidRPr="00CC433B" w:rsidRDefault="00D2764E" w:rsidP="00CF3BF7">
      <w:pPr>
        <w:spacing w:afterLines="25" w:after="90"/>
        <w:ind w:leftChars="100" w:left="210"/>
      </w:pPr>
      <w:r w:rsidRPr="00CC433B">
        <w:rPr>
          <w:rFonts w:hint="eastAsia"/>
        </w:rPr>
        <w:t>令和７年６</w:t>
      </w:r>
      <w:r w:rsidR="006318F6" w:rsidRPr="00CC433B">
        <w:rPr>
          <w:rFonts w:hint="eastAsia"/>
        </w:rPr>
        <w:t>月</w:t>
      </w:r>
      <w:r w:rsidRPr="00CC433B">
        <w:rPr>
          <w:rFonts w:hint="eastAsia"/>
        </w:rPr>
        <w:t>12</w:t>
      </w:r>
      <w:r w:rsidR="006318F6" w:rsidRPr="00CC433B">
        <w:rPr>
          <w:rFonts w:hint="eastAsia"/>
        </w:rPr>
        <w:t>日（</w:t>
      </w:r>
      <w:r w:rsidRPr="00CC433B">
        <w:rPr>
          <w:rFonts w:hint="eastAsia"/>
        </w:rPr>
        <w:t>木</w:t>
      </w:r>
      <w:r w:rsidR="006318F6" w:rsidRPr="00CC433B">
        <w:rPr>
          <w:rFonts w:hint="eastAsia"/>
        </w:rPr>
        <w:t>）</w:t>
      </w:r>
      <w:r w:rsidR="000E3488" w:rsidRPr="00CC433B">
        <w:rPr>
          <w:rFonts w:hint="eastAsia"/>
        </w:rPr>
        <w:t>午後３時　まで</w:t>
      </w:r>
    </w:p>
    <w:p w14:paraId="665710DA" w14:textId="59FE5423" w:rsidR="00C35B91" w:rsidRPr="00CC433B" w:rsidRDefault="00FA1CCE"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②</w:t>
      </w:r>
      <w:r w:rsidR="006318F6" w:rsidRPr="00CC433B">
        <w:rPr>
          <w:rFonts w:ascii="BIZ UDゴシック" w:hAnsi="BIZ UDゴシック" w:hint="eastAsia"/>
          <w:u w:val="none"/>
        </w:rPr>
        <w:t xml:space="preserve"> 提出方法</w:t>
      </w:r>
    </w:p>
    <w:p w14:paraId="6D57F97A" w14:textId="6E9002A0" w:rsidR="002978BD" w:rsidRPr="00CC433B" w:rsidRDefault="002978BD" w:rsidP="007D0159">
      <w:pPr>
        <w:spacing w:afterLines="25" w:after="90"/>
        <w:ind w:leftChars="100" w:left="210" w:firstLineChars="100" w:firstLine="210"/>
      </w:pPr>
      <w:r w:rsidRPr="00CC433B">
        <w:rPr>
          <w:rFonts w:hint="eastAsia"/>
        </w:rPr>
        <w:t>４(1)②に記載するURLの</w:t>
      </w:r>
      <w:r w:rsidRPr="00CC433B">
        <w:t>webページにある入力フォーム</w:t>
      </w:r>
      <w:r w:rsidRPr="00CC433B">
        <w:rPr>
          <w:rFonts w:hint="eastAsia"/>
        </w:rPr>
        <w:t>に</w:t>
      </w:r>
      <w:r w:rsidR="00AB1840" w:rsidRPr="00CC433B">
        <w:rPr>
          <w:rFonts w:hint="eastAsia"/>
        </w:rPr>
        <w:t>より提出すること。</w:t>
      </w:r>
      <w:r w:rsidR="0028794C" w:rsidRPr="00CC433B">
        <w:rPr>
          <w:rFonts w:hint="eastAsia"/>
        </w:rPr>
        <w:t>なお、提出物は</w:t>
      </w:r>
      <w:r w:rsidRPr="00CC433B">
        <w:t>スキャンし</w:t>
      </w:r>
      <w:r w:rsidR="00AB1840" w:rsidRPr="00CC433B">
        <w:rPr>
          <w:rFonts w:hint="eastAsia"/>
        </w:rPr>
        <w:t>、PDFファイルにしたものを</w:t>
      </w:r>
      <w:r w:rsidRPr="00CC433B">
        <w:t>添付</w:t>
      </w:r>
      <w:r w:rsidR="007D0159" w:rsidRPr="00CC433B">
        <w:rPr>
          <w:rFonts w:hint="eastAsia"/>
        </w:rPr>
        <w:t>すること</w:t>
      </w:r>
      <w:r w:rsidRPr="00CC433B">
        <w:t>。</w:t>
      </w:r>
    </w:p>
    <w:p w14:paraId="4A389E34" w14:textId="06A50147" w:rsidR="0028794C" w:rsidRPr="00CC433B" w:rsidRDefault="00FA1CCE" w:rsidP="0028794C">
      <w:pPr>
        <w:pStyle w:val="3"/>
        <w:pBdr>
          <w:bottom w:val="single" w:sz="6" w:space="1" w:color="auto"/>
        </w:pBdr>
        <w:spacing w:after="90"/>
        <w:rPr>
          <w:u w:val="none"/>
        </w:rPr>
      </w:pPr>
      <w:r w:rsidRPr="00CC433B">
        <w:rPr>
          <w:rFonts w:hint="eastAsia"/>
          <w:u w:val="none"/>
        </w:rPr>
        <w:t>③</w:t>
      </w:r>
      <w:r w:rsidR="00AB1840" w:rsidRPr="00CC433B">
        <w:rPr>
          <w:rFonts w:hint="eastAsia"/>
          <w:u w:val="none"/>
        </w:rPr>
        <w:t xml:space="preserve"> </w:t>
      </w:r>
      <w:r w:rsidR="00AB1840" w:rsidRPr="00CC433B">
        <w:rPr>
          <w:rFonts w:hint="eastAsia"/>
          <w:u w:val="none"/>
        </w:rPr>
        <w:t>提出</w:t>
      </w:r>
      <w:r w:rsidR="008F31D0" w:rsidRPr="00CC433B">
        <w:rPr>
          <w:rFonts w:hint="eastAsia"/>
          <w:u w:val="none"/>
        </w:rPr>
        <w:t>書類</w:t>
      </w:r>
    </w:p>
    <w:p w14:paraId="57EFF986" w14:textId="37713FF1" w:rsidR="00AB1840" w:rsidRPr="00CC433B" w:rsidRDefault="00EC3936" w:rsidP="00EC3936">
      <w:pPr>
        <w:spacing w:afterLines="25" w:after="90"/>
        <w:ind w:leftChars="100" w:left="840" w:hangingChars="300" w:hanging="630"/>
      </w:pPr>
      <w:r w:rsidRPr="00CC433B">
        <w:rPr>
          <w:rFonts w:hint="eastAsia"/>
        </w:rPr>
        <w:t>（ⅰ）</w:t>
      </w:r>
      <w:r w:rsidR="007E0E64" w:rsidRPr="00CC433B">
        <w:rPr>
          <w:rFonts w:hint="eastAsia"/>
        </w:rPr>
        <w:t>参加表明書（様式１）</w:t>
      </w:r>
    </w:p>
    <w:p w14:paraId="1E7724C5" w14:textId="46F0A1B0" w:rsidR="007E0E64" w:rsidRPr="00CC433B" w:rsidRDefault="00EC3936" w:rsidP="00EC3936">
      <w:pPr>
        <w:spacing w:afterLines="25" w:after="90"/>
        <w:ind w:leftChars="100" w:left="840" w:hangingChars="300" w:hanging="630"/>
      </w:pPr>
      <w:r w:rsidRPr="00CC433B">
        <w:rPr>
          <w:rFonts w:hint="eastAsia"/>
        </w:rPr>
        <w:t>（ⅱ）</w:t>
      </w:r>
      <w:r w:rsidR="007E0E64" w:rsidRPr="00CC433B">
        <w:rPr>
          <w:rFonts w:hint="eastAsia"/>
        </w:rPr>
        <w:t>商業登記の登記事項証明書又は商業登記簿謄本のいずれか</w:t>
      </w:r>
    </w:p>
    <w:p w14:paraId="3E41D60C" w14:textId="13B53123" w:rsidR="007E0E64" w:rsidRPr="00CC433B" w:rsidRDefault="00EC3936" w:rsidP="00EC3936">
      <w:pPr>
        <w:spacing w:afterLines="25" w:after="90"/>
        <w:ind w:leftChars="100" w:left="840" w:hangingChars="300" w:hanging="630"/>
      </w:pPr>
      <w:r w:rsidRPr="00CC433B">
        <w:rPr>
          <w:rFonts w:hint="eastAsia"/>
        </w:rPr>
        <w:t>（ⅲ）</w:t>
      </w:r>
      <w:r w:rsidR="0028794C" w:rsidRPr="00CC433B">
        <w:t>ISO/IEC27001:2013(ISMS)または一般財団法人日本情報経済社会推進協会が認証する「プライバシーマーク」の認証を受けていることが分かる書類</w:t>
      </w:r>
    </w:p>
    <w:p w14:paraId="1D6F591C" w14:textId="661FBAD7" w:rsidR="00EC3B27" w:rsidRPr="00CC433B" w:rsidRDefault="00EC3B27" w:rsidP="00EC3936">
      <w:pPr>
        <w:spacing w:afterLines="25" w:after="90"/>
        <w:ind w:leftChars="100" w:left="840" w:hangingChars="300" w:hanging="630"/>
      </w:pPr>
      <w:r w:rsidRPr="00CC433B">
        <w:rPr>
          <w:rFonts w:hint="eastAsia"/>
        </w:rPr>
        <w:t>（ⅳ）指名停止措置を受けていない旨の申出書（様式２）</w:t>
      </w:r>
    </w:p>
    <w:p w14:paraId="2AEB8B8E" w14:textId="165AECEF" w:rsidR="006318F6" w:rsidRPr="00CC433B" w:rsidRDefault="00FA1CCE"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④</w:t>
      </w:r>
      <w:r w:rsidR="006318F6" w:rsidRPr="00CC433B">
        <w:rPr>
          <w:rFonts w:ascii="BIZ UDゴシック" w:hAnsi="BIZ UDゴシック" w:hint="eastAsia"/>
          <w:u w:val="none"/>
        </w:rPr>
        <w:t xml:space="preserve"> 参加辞退</w:t>
      </w:r>
    </w:p>
    <w:p w14:paraId="63587429" w14:textId="2F373C47" w:rsidR="00BD2C7B" w:rsidRPr="00CC433B" w:rsidRDefault="006318F6" w:rsidP="00CF3BF7">
      <w:pPr>
        <w:spacing w:afterLines="25" w:after="90"/>
        <w:ind w:leftChars="100" w:left="210"/>
      </w:pPr>
      <w:r w:rsidRPr="00CC433B">
        <w:rPr>
          <w:rFonts w:hint="eastAsia"/>
        </w:rPr>
        <w:t>参加表明書提出後に参加辞退する場合は、辞退届（様式</w:t>
      </w:r>
      <w:r w:rsidR="00091DC8" w:rsidRPr="00CC433B">
        <w:rPr>
          <w:rFonts w:hint="eastAsia"/>
        </w:rPr>
        <w:t>1</w:t>
      </w:r>
      <w:r w:rsidR="00AB42BE">
        <w:rPr>
          <w:rFonts w:hint="eastAsia"/>
        </w:rPr>
        <w:t>0</w:t>
      </w:r>
      <w:r w:rsidRPr="00CC433B">
        <w:rPr>
          <w:rFonts w:hint="eastAsia"/>
        </w:rPr>
        <w:t>）を提出すること。</w:t>
      </w:r>
    </w:p>
    <w:p w14:paraId="0DC9B2BD" w14:textId="0E59AEED" w:rsidR="006318F6" w:rsidRPr="00CC433B" w:rsidRDefault="00454EBB" w:rsidP="00F47C49">
      <w:pPr>
        <w:pStyle w:val="2"/>
        <w:spacing w:before="90" w:after="90"/>
        <w:rPr>
          <w:rFonts w:ascii="BIZ UDゴシック" w:hAnsi="BIZ UDゴシック"/>
        </w:rPr>
      </w:pPr>
      <w:r w:rsidRPr="00CC433B">
        <w:rPr>
          <w:rFonts w:ascii="BIZ UDゴシック" w:hAnsi="BIZ UDゴシック" w:hint="eastAsia"/>
        </w:rPr>
        <w:t>（５</w:t>
      </w:r>
      <w:r w:rsidR="006318F6" w:rsidRPr="00CC433B">
        <w:rPr>
          <w:rFonts w:ascii="BIZ UDゴシック" w:hAnsi="BIZ UDゴシック" w:hint="eastAsia"/>
        </w:rPr>
        <w:t>）提案書</w:t>
      </w:r>
      <w:r w:rsidR="00C47E94" w:rsidRPr="00CC433B">
        <w:rPr>
          <w:rFonts w:ascii="BIZ UDゴシック" w:hAnsi="BIZ UDゴシック" w:hint="eastAsia"/>
        </w:rPr>
        <w:t>等の</w:t>
      </w:r>
      <w:r w:rsidR="006318F6" w:rsidRPr="00CC433B">
        <w:rPr>
          <w:rFonts w:ascii="BIZ UDゴシック" w:hAnsi="BIZ UDゴシック" w:hint="eastAsia"/>
        </w:rPr>
        <w:t>提出</w:t>
      </w:r>
    </w:p>
    <w:p w14:paraId="6E7146C0" w14:textId="1A02B4A2" w:rsidR="006318F6" w:rsidRPr="00CC433B" w:rsidRDefault="006318F6"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① 提出期間</w:t>
      </w:r>
    </w:p>
    <w:p w14:paraId="7FFC263E" w14:textId="10AE6BB2" w:rsidR="006318F6" w:rsidRPr="00CC433B" w:rsidRDefault="00D2764E" w:rsidP="00CF3BF7">
      <w:pPr>
        <w:spacing w:afterLines="25" w:after="90"/>
        <w:ind w:leftChars="100" w:left="210"/>
      </w:pPr>
      <w:r w:rsidRPr="00CC433B">
        <w:rPr>
          <w:rFonts w:hint="eastAsia"/>
        </w:rPr>
        <w:t>令和７年６月20</w:t>
      </w:r>
      <w:r w:rsidR="006318F6" w:rsidRPr="00CC433B">
        <w:rPr>
          <w:rFonts w:hint="eastAsia"/>
        </w:rPr>
        <w:t>日（</w:t>
      </w:r>
      <w:r w:rsidRPr="00CC433B">
        <w:rPr>
          <w:rFonts w:hint="eastAsia"/>
        </w:rPr>
        <w:t>金</w:t>
      </w:r>
      <w:r w:rsidR="006318F6" w:rsidRPr="00CC433B">
        <w:rPr>
          <w:rFonts w:hint="eastAsia"/>
        </w:rPr>
        <w:t>）</w:t>
      </w:r>
      <w:r w:rsidR="000E3488" w:rsidRPr="00CC433B">
        <w:rPr>
          <w:rFonts w:hint="eastAsia"/>
        </w:rPr>
        <w:t>午後３時　まで</w:t>
      </w:r>
    </w:p>
    <w:p w14:paraId="2D6C22F6" w14:textId="11132E48" w:rsidR="00C47E94" w:rsidRPr="00CC433B" w:rsidRDefault="00C47E94"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② 提出場所</w:t>
      </w:r>
    </w:p>
    <w:p w14:paraId="77AC8020" w14:textId="3E8097BB" w:rsidR="00C47E94" w:rsidRPr="00CC433B" w:rsidRDefault="00C47E94" w:rsidP="00CF3BF7">
      <w:pPr>
        <w:spacing w:afterLines="25" w:after="90"/>
        <w:ind w:leftChars="100" w:left="210"/>
      </w:pPr>
      <w:r w:rsidRPr="00CC433B">
        <w:rPr>
          <w:rFonts w:hint="eastAsia"/>
        </w:rPr>
        <w:t>保育課（庁舎３階）</w:t>
      </w:r>
    </w:p>
    <w:p w14:paraId="3874F839" w14:textId="339B87BB" w:rsidR="00AB4FFB" w:rsidRPr="00CC433B" w:rsidRDefault="00C47E94" w:rsidP="00C35C6D">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③ 提出書類</w:t>
      </w:r>
    </w:p>
    <w:p w14:paraId="4FD65520" w14:textId="13A17CE6" w:rsidR="002548EC" w:rsidRPr="00CC433B" w:rsidRDefault="002548EC" w:rsidP="002548EC">
      <w:pPr>
        <w:ind w:leftChars="100" w:left="210" w:firstLineChars="100" w:firstLine="210"/>
      </w:pPr>
      <w:r w:rsidRPr="00CC433B">
        <w:rPr>
          <w:rFonts w:hint="eastAsia"/>
        </w:rPr>
        <w:t>提出書類は、書面と</w:t>
      </w:r>
      <w:r w:rsidRPr="00CC433B">
        <w:t>電子媒体（CD-R）</w:t>
      </w:r>
      <w:r w:rsidR="000C52DE">
        <w:rPr>
          <w:rFonts w:hint="eastAsia"/>
        </w:rPr>
        <w:t>の両形式で</w:t>
      </w:r>
      <w:r w:rsidRPr="00CC433B">
        <w:t>提出</w:t>
      </w:r>
      <w:r w:rsidRPr="00CC433B">
        <w:rPr>
          <w:rFonts w:hint="eastAsia"/>
        </w:rPr>
        <w:t>すること</w:t>
      </w:r>
      <w:r w:rsidRPr="00CC433B">
        <w:t>。</w:t>
      </w:r>
      <w:r w:rsidRPr="00CC433B">
        <w:rPr>
          <w:rFonts w:hint="eastAsia"/>
        </w:rPr>
        <w:t>書面の部数及び電子媒体に格納するデータのファイル形式は次の表のとおりとする。また、電子媒体の</w:t>
      </w:r>
      <w:r w:rsidRPr="00CC433B">
        <w:t>レーベル面に</w:t>
      </w:r>
      <w:r w:rsidR="007D58F5">
        <w:rPr>
          <w:rFonts w:hint="eastAsia"/>
        </w:rPr>
        <w:t>提案事業者</w:t>
      </w:r>
      <w:r w:rsidRPr="00CC433B">
        <w:lastRenderedPageBreak/>
        <w:t>名を記載</w:t>
      </w:r>
      <w:r w:rsidRPr="00CC433B">
        <w:rPr>
          <w:rFonts w:hint="eastAsia"/>
        </w:rPr>
        <w:t>すること。</w:t>
      </w:r>
    </w:p>
    <w:tbl>
      <w:tblPr>
        <w:tblStyle w:val="ac"/>
        <w:tblW w:w="0" w:type="auto"/>
        <w:tblInd w:w="284" w:type="dxa"/>
        <w:tblLook w:val="04A0" w:firstRow="1" w:lastRow="0" w:firstColumn="1" w:lastColumn="0" w:noHBand="0" w:noVBand="1"/>
      </w:tblPr>
      <w:tblGrid>
        <w:gridCol w:w="2830"/>
        <w:gridCol w:w="2126"/>
        <w:gridCol w:w="4048"/>
      </w:tblGrid>
      <w:tr w:rsidR="00CC433B" w:rsidRPr="00CC433B" w14:paraId="7AF08A46" w14:textId="5E1FA0EF" w:rsidTr="000E3488">
        <w:trPr>
          <w:cantSplit/>
          <w:tblHeader/>
        </w:trPr>
        <w:tc>
          <w:tcPr>
            <w:tcW w:w="2830" w:type="dxa"/>
            <w:shd w:val="clear" w:color="auto" w:fill="D9D9D9" w:themeFill="background1" w:themeFillShade="D9"/>
            <w:vAlign w:val="center"/>
          </w:tcPr>
          <w:p w14:paraId="5612D49B" w14:textId="3A29E780" w:rsidR="000B3110" w:rsidRPr="00CC433B" w:rsidRDefault="000B3110" w:rsidP="002548EC">
            <w:pPr>
              <w:spacing w:afterLines="25" w:after="90"/>
              <w:jc w:val="center"/>
            </w:pPr>
            <w:r w:rsidRPr="00CC433B">
              <w:rPr>
                <w:rFonts w:hint="eastAsia"/>
              </w:rPr>
              <w:t>提出書類</w:t>
            </w:r>
          </w:p>
        </w:tc>
        <w:tc>
          <w:tcPr>
            <w:tcW w:w="2126" w:type="dxa"/>
            <w:shd w:val="clear" w:color="auto" w:fill="D9D9D9" w:themeFill="background1" w:themeFillShade="D9"/>
            <w:vAlign w:val="center"/>
          </w:tcPr>
          <w:p w14:paraId="2B73221D" w14:textId="4A88F7D8" w:rsidR="000B3110" w:rsidRPr="00CC433B" w:rsidRDefault="000B3110" w:rsidP="002548EC">
            <w:pPr>
              <w:spacing w:afterLines="25" w:after="90"/>
              <w:jc w:val="center"/>
            </w:pPr>
            <w:r w:rsidRPr="00CC433B">
              <w:rPr>
                <w:rFonts w:hint="eastAsia"/>
              </w:rPr>
              <w:t>部数</w:t>
            </w:r>
          </w:p>
        </w:tc>
        <w:tc>
          <w:tcPr>
            <w:tcW w:w="4048" w:type="dxa"/>
            <w:shd w:val="clear" w:color="auto" w:fill="D9D9D9" w:themeFill="background1" w:themeFillShade="D9"/>
          </w:tcPr>
          <w:p w14:paraId="7E6DD633" w14:textId="3ABE92C6" w:rsidR="000B3110" w:rsidRPr="00CC433B" w:rsidRDefault="000B3110" w:rsidP="002548EC">
            <w:pPr>
              <w:spacing w:afterLines="25" w:after="90"/>
              <w:jc w:val="center"/>
            </w:pPr>
            <w:r w:rsidRPr="00CC433B">
              <w:rPr>
                <w:rFonts w:hint="eastAsia"/>
              </w:rPr>
              <w:t>ファイル形式</w:t>
            </w:r>
          </w:p>
        </w:tc>
      </w:tr>
      <w:tr w:rsidR="00CC433B" w:rsidRPr="00CC433B" w14:paraId="0157F39E" w14:textId="56BF5983" w:rsidTr="000E3488">
        <w:trPr>
          <w:cantSplit/>
        </w:trPr>
        <w:tc>
          <w:tcPr>
            <w:tcW w:w="2830" w:type="dxa"/>
          </w:tcPr>
          <w:p w14:paraId="78F5942A" w14:textId="0E7B2FB5" w:rsidR="000B3110" w:rsidRPr="00CC433B" w:rsidRDefault="00EC3936" w:rsidP="00EC3936">
            <w:pPr>
              <w:spacing w:afterLines="25" w:after="90"/>
              <w:jc w:val="left"/>
            </w:pPr>
            <w:r w:rsidRPr="00CC433B">
              <w:rPr>
                <w:rFonts w:hint="eastAsia"/>
              </w:rPr>
              <w:t>企画提案書（様式</w:t>
            </w:r>
            <w:r w:rsidR="00EC3B27" w:rsidRPr="00CC433B">
              <w:rPr>
                <w:rFonts w:hint="eastAsia"/>
              </w:rPr>
              <w:t>３</w:t>
            </w:r>
            <w:r w:rsidRPr="00CC433B">
              <w:rPr>
                <w:rFonts w:hint="eastAsia"/>
              </w:rPr>
              <w:t>）</w:t>
            </w:r>
          </w:p>
        </w:tc>
        <w:tc>
          <w:tcPr>
            <w:tcW w:w="2126" w:type="dxa"/>
          </w:tcPr>
          <w:p w14:paraId="00420F77" w14:textId="39E6C55B" w:rsidR="000B3110" w:rsidRPr="00CC433B" w:rsidRDefault="000B3110" w:rsidP="00EC3936">
            <w:pPr>
              <w:spacing w:afterLines="25" w:after="90"/>
              <w:jc w:val="left"/>
            </w:pPr>
            <w:r w:rsidRPr="00CC433B">
              <w:rPr>
                <w:rFonts w:hint="eastAsia"/>
              </w:rPr>
              <w:t>正本１部</w:t>
            </w:r>
          </w:p>
        </w:tc>
        <w:tc>
          <w:tcPr>
            <w:tcW w:w="4048" w:type="dxa"/>
          </w:tcPr>
          <w:p w14:paraId="05D9E184" w14:textId="4065B6B9" w:rsidR="000B3110" w:rsidRPr="00CC433B" w:rsidRDefault="000B3110" w:rsidP="00EC3936">
            <w:pPr>
              <w:spacing w:afterLines="25" w:after="90"/>
              <w:jc w:val="left"/>
            </w:pPr>
            <w:r w:rsidRPr="00CC433B">
              <w:rPr>
                <w:rFonts w:hint="eastAsia"/>
              </w:rPr>
              <w:t>PDF</w:t>
            </w:r>
            <w:r w:rsidR="00EC3936" w:rsidRPr="00CC433B">
              <w:rPr>
                <w:rFonts w:hint="eastAsia"/>
              </w:rPr>
              <w:t>※押印したものをスキャンすること</w:t>
            </w:r>
          </w:p>
        </w:tc>
      </w:tr>
      <w:tr w:rsidR="00CC433B" w:rsidRPr="00CC433B" w14:paraId="494456FE" w14:textId="12AD4026" w:rsidTr="000E3488">
        <w:trPr>
          <w:cantSplit/>
        </w:trPr>
        <w:tc>
          <w:tcPr>
            <w:tcW w:w="2830" w:type="dxa"/>
          </w:tcPr>
          <w:p w14:paraId="7F19128E" w14:textId="2D913E3E" w:rsidR="000B3110" w:rsidRPr="00CC433B" w:rsidRDefault="000B3110" w:rsidP="00EC3936">
            <w:pPr>
              <w:spacing w:afterLines="25" w:after="90"/>
              <w:jc w:val="left"/>
            </w:pPr>
            <w:r w:rsidRPr="00CC433B">
              <w:rPr>
                <w:rFonts w:hint="eastAsia"/>
              </w:rPr>
              <w:t>企画提案書（任意様式）</w:t>
            </w:r>
          </w:p>
        </w:tc>
        <w:tc>
          <w:tcPr>
            <w:tcW w:w="2126" w:type="dxa"/>
          </w:tcPr>
          <w:p w14:paraId="7FE9D95A" w14:textId="689FD7EA" w:rsidR="000B3110" w:rsidRPr="00CC433B" w:rsidRDefault="000B3110" w:rsidP="00EC3936">
            <w:pPr>
              <w:spacing w:afterLines="25" w:after="90"/>
              <w:jc w:val="left"/>
            </w:pPr>
            <w:r w:rsidRPr="00CC433B">
              <w:rPr>
                <w:rFonts w:hint="eastAsia"/>
              </w:rPr>
              <w:t>正本１部、副本</w:t>
            </w:r>
            <w:r w:rsidR="00130DFD" w:rsidRPr="00CC433B">
              <w:rPr>
                <w:rFonts w:hint="eastAsia"/>
              </w:rPr>
              <w:t>１</w:t>
            </w:r>
            <w:r w:rsidRPr="00CC433B">
              <w:rPr>
                <w:rFonts w:hint="eastAsia"/>
              </w:rPr>
              <w:t>部</w:t>
            </w:r>
          </w:p>
        </w:tc>
        <w:tc>
          <w:tcPr>
            <w:tcW w:w="4048" w:type="dxa"/>
          </w:tcPr>
          <w:p w14:paraId="1B82B851" w14:textId="2910A6CE" w:rsidR="000B3110" w:rsidRPr="00CC433B" w:rsidRDefault="00EC3936" w:rsidP="00EC3936">
            <w:pPr>
              <w:spacing w:afterLines="25" w:after="90"/>
              <w:jc w:val="left"/>
            </w:pPr>
            <w:r w:rsidRPr="00CC433B">
              <w:rPr>
                <w:rFonts w:hint="eastAsia"/>
              </w:rPr>
              <w:t>Word/Excel/PowerPoint</w:t>
            </w:r>
          </w:p>
        </w:tc>
      </w:tr>
      <w:tr w:rsidR="00CC433B" w:rsidRPr="00CC433B" w14:paraId="29AF20EE" w14:textId="00E5ABFC" w:rsidTr="000E3488">
        <w:trPr>
          <w:cantSplit/>
        </w:trPr>
        <w:tc>
          <w:tcPr>
            <w:tcW w:w="2830" w:type="dxa"/>
          </w:tcPr>
          <w:p w14:paraId="2629AE65" w14:textId="3CAD2171" w:rsidR="000B3110" w:rsidRPr="00CC433B" w:rsidRDefault="00AB42BE" w:rsidP="00EC3936">
            <w:pPr>
              <w:spacing w:afterLines="25" w:after="90"/>
              <w:jc w:val="left"/>
            </w:pPr>
            <w:r w:rsidRPr="00AB42BE">
              <w:rPr>
                <w:rFonts w:hint="eastAsia"/>
              </w:rPr>
              <w:t>機能要件等一覧（別紙２）</w:t>
            </w:r>
          </w:p>
        </w:tc>
        <w:tc>
          <w:tcPr>
            <w:tcW w:w="2126" w:type="dxa"/>
          </w:tcPr>
          <w:p w14:paraId="2814312C" w14:textId="2A63924C" w:rsidR="000B3110" w:rsidRPr="00CC433B" w:rsidRDefault="000B3110" w:rsidP="00EC3936">
            <w:pPr>
              <w:spacing w:afterLines="25" w:after="90"/>
              <w:jc w:val="left"/>
            </w:pPr>
            <w:r w:rsidRPr="00CC433B">
              <w:rPr>
                <w:rFonts w:hint="eastAsia"/>
              </w:rPr>
              <w:t>正本１部、副本</w:t>
            </w:r>
            <w:r w:rsidR="00130DFD" w:rsidRPr="00CC433B">
              <w:rPr>
                <w:rFonts w:hint="eastAsia"/>
              </w:rPr>
              <w:t>１</w:t>
            </w:r>
            <w:r w:rsidRPr="00CC433B">
              <w:rPr>
                <w:rFonts w:hint="eastAsia"/>
              </w:rPr>
              <w:t>部</w:t>
            </w:r>
          </w:p>
        </w:tc>
        <w:tc>
          <w:tcPr>
            <w:tcW w:w="4048" w:type="dxa"/>
          </w:tcPr>
          <w:p w14:paraId="06038AA3" w14:textId="66923041" w:rsidR="000B3110" w:rsidRPr="00CC433B" w:rsidRDefault="000B3110" w:rsidP="00EC3936">
            <w:pPr>
              <w:spacing w:afterLines="25" w:after="90"/>
              <w:jc w:val="left"/>
            </w:pPr>
            <w:r w:rsidRPr="00CC433B">
              <w:t>Excel</w:t>
            </w:r>
          </w:p>
        </w:tc>
      </w:tr>
      <w:tr w:rsidR="00AB42BE" w:rsidRPr="00CC433B" w14:paraId="610A9773" w14:textId="77777777" w:rsidTr="000E3488">
        <w:trPr>
          <w:cantSplit/>
        </w:trPr>
        <w:tc>
          <w:tcPr>
            <w:tcW w:w="2830" w:type="dxa"/>
          </w:tcPr>
          <w:p w14:paraId="4CEE07A7" w14:textId="3A29877A" w:rsidR="00AB42BE" w:rsidRPr="00CC433B" w:rsidRDefault="00AB42BE" w:rsidP="00AB42BE">
            <w:pPr>
              <w:spacing w:afterLines="25" w:after="90"/>
              <w:jc w:val="left"/>
            </w:pPr>
            <w:r w:rsidRPr="00CC433B">
              <w:t>会社概要（様式</w:t>
            </w:r>
            <w:r>
              <w:rPr>
                <w:rFonts w:hint="eastAsia"/>
              </w:rPr>
              <w:t>４</w:t>
            </w:r>
            <w:r w:rsidRPr="00CC433B">
              <w:t>）</w:t>
            </w:r>
          </w:p>
        </w:tc>
        <w:tc>
          <w:tcPr>
            <w:tcW w:w="2126" w:type="dxa"/>
          </w:tcPr>
          <w:p w14:paraId="62A87C4A" w14:textId="41544218" w:rsidR="00AB42BE" w:rsidRPr="00CC433B" w:rsidRDefault="00AB42BE" w:rsidP="00AB42BE">
            <w:pPr>
              <w:spacing w:afterLines="25" w:after="90"/>
              <w:jc w:val="left"/>
            </w:pPr>
            <w:r w:rsidRPr="00CC433B">
              <w:rPr>
                <w:rFonts w:hint="eastAsia"/>
              </w:rPr>
              <w:t>正本１部、副本１部</w:t>
            </w:r>
          </w:p>
        </w:tc>
        <w:tc>
          <w:tcPr>
            <w:tcW w:w="4048" w:type="dxa"/>
          </w:tcPr>
          <w:p w14:paraId="74B50EED" w14:textId="66E68A45" w:rsidR="00AB42BE" w:rsidRPr="00CC433B" w:rsidRDefault="00AB42BE" w:rsidP="00AB42BE">
            <w:pPr>
              <w:spacing w:afterLines="25" w:after="90"/>
              <w:jc w:val="left"/>
            </w:pPr>
            <w:r w:rsidRPr="00CC433B">
              <w:rPr>
                <w:rFonts w:hint="eastAsia"/>
              </w:rPr>
              <w:t>Word</w:t>
            </w:r>
          </w:p>
        </w:tc>
      </w:tr>
      <w:tr w:rsidR="00AB42BE" w:rsidRPr="00CC433B" w14:paraId="1B63C06A" w14:textId="77777777" w:rsidTr="000E3488">
        <w:trPr>
          <w:cantSplit/>
        </w:trPr>
        <w:tc>
          <w:tcPr>
            <w:tcW w:w="2830" w:type="dxa"/>
          </w:tcPr>
          <w:p w14:paraId="4F9B037F" w14:textId="327522FD" w:rsidR="00AB42BE" w:rsidRPr="00CC433B" w:rsidRDefault="00AB42BE" w:rsidP="00AB42BE">
            <w:pPr>
              <w:spacing w:afterLines="25" w:after="90"/>
              <w:jc w:val="left"/>
            </w:pPr>
            <w:r w:rsidRPr="00CC433B">
              <w:t>業務実施体制（様式</w:t>
            </w:r>
            <w:r>
              <w:rPr>
                <w:rFonts w:hint="eastAsia"/>
              </w:rPr>
              <w:t>５</w:t>
            </w:r>
            <w:r w:rsidRPr="00CC433B">
              <w:t>）</w:t>
            </w:r>
          </w:p>
        </w:tc>
        <w:tc>
          <w:tcPr>
            <w:tcW w:w="2126" w:type="dxa"/>
          </w:tcPr>
          <w:p w14:paraId="08E1F562" w14:textId="1C7C978F" w:rsidR="00AB42BE" w:rsidRPr="00CC433B" w:rsidRDefault="00AB42BE" w:rsidP="00AB42BE">
            <w:pPr>
              <w:spacing w:afterLines="25" w:after="90"/>
              <w:jc w:val="left"/>
            </w:pPr>
            <w:r w:rsidRPr="00CC433B">
              <w:rPr>
                <w:rFonts w:hint="eastAsia"/>
              </w:rPr>
              <w:t>正本１部、副本１部</w:t>
            </w:r>
          </w:p>
        </w:tc>
        <w:tc>
          <w:tcPr>
            <w:tcW w:w="4048" w:type="dxa"/>
          </w:tcPr>
          <w:p w14:paraId="5F8F66B3" w14:textId="65459E05" w:rsidR="00AB42BE" w:rsidRPr="00CC433B" w:rsidRDefault="00AB42BE" w:rsidP="00AB42BE">
            <w:pPr>
              <w:spacing w:afterLines="25" w:after="90"/>
              <w:jc w:val="left"/>
            </w:pPr>
            <w:r w:rsidRPr="00CC433B">
              <w:rPr>
                <w:rFonts w:hint="eastAsia"/>
              </w:rPr>
              <w:t>Word</w:t>
            </w:r>
          </w:p>
        </w:tc>
      </w:tr>
      <w:tr w:rsidR="00AB42BE" w:rsidRPr="00CC433B" w14:paraId="55B7349C" w14:textId="77777777" w:rsidTr="000E3488">
        <w:trPr>
          <w:cantSplit/>
        </w:trPr>
        <w:tc>
          <w:tcPr>
            <w:tcW w:w="2830" w:type="dxa"/>
          </w:tcPr>
          <w:p w14:paraId="479CB44E" w14:textId="06A8CA9F" w:rsidR="00AB42BE" w:rsidRPr="00CC433B" w:rsidRDefault="00AB42BE" w:rsidP="00AB42BE">
            <w:pPr>
              <w:spacing w:afterLines="25" w:after="90"/>
              <w:jc w:val="left"/>
            </w:pPr>
            <w:r w:rsidRPr="00CC433B">
              <w:rPr>
                <w:rFonts w:hint="eastAsia"/>
              </w:rPr>
              <w:t>業務実績書（様式</w:t>
            </w:r>
            <w:r>
              <w:rPr>
                <w:rFonts w:hint="eastAsia"/>
              </w:rPr>
              <w:t>６</w:t>
            </w:r>
            <w:r w:rsidRPr="00CC433B">
              <w:rPr>
                <w:rFonts w:hint="eastAsia"/>
              </w:rPr>
              <w:t>）</w:t>
            </w:r>
          </w:p>
        </w:tc>
        <w:tc>
          <w:tcPr>
            <w:tcW w:w="2126" w:type="dxa"/>
          </w:tcPr>
          <w:p w14:paraId="61BDE7BB" w14:textId="0AD06699" w:rsidR="00AB42BE" w:rsidRPr="00CC433B" w:rsidRDefault="00AB42BE" w:rsidP="00AB42BE">
            <w:pPr>
              <w:spacing w:afterLines="25" w:after="90"/>
              <w:jc w:val="left"/>
            </w:pPr>
            <w:r w:rsidRPr="00CC433B">
              <w:rPr>
                <w:rFonts w:hint="eastAsia"/>
              </w:rPr>
              <w:t>正本１部、副本１部</w:t>
            </w:r>
          </w:p>
        </w:tc>
        <w:tc>
          <w:tcPr>
            <w:tcW w:w="4048" w:type="dxa"/>
          </w:tcPr>
          <w:p w14:paraId="4D6FD124" w14:textId="6B1D8580" w:rsidR="00AB42BE" w:rsidRPr="00CC433B" w:rsidRDefault="00AB42BE" w:rsidP="00AB42BE">
            <w:pPr>
              <w:spacing w:afterLines="25" w:after="90"/>
              <w:jc w:val="left"/>
            </w:pPr>
            <w:r w:rsidRPr="00CC433B">
              <w:rPr>
                <w:rFonts w:hint="eastAsia"/>
              </w:rPr>
              <w:t>Word</w:t>
            </w:r>
          </w:p>
        </w:tc>
      </w:tr>
      <w:tr w:rsidR="00AB42BE" w:rsidRPr="00CC433B" w14:paraId="17A64CD2" w14:textId="50EA4982" w:rsidTr="000E3488">
        <w:trPr>
          <w:cantSplit/>
        </w:trPr>
        <w:tc>
          <w:tcPr>
            <w:tcW w:w="2830" w:type="dxa"/>
          </w:tcPr>
          <w:p w14:paraId="3E8F09ED" w14:textId="0EA2DD89" w:rsidR="00AB42BE" w:rsidRPr="00CC433B" w:rsidRDefault="00AB42BE" w:rsidP="00AB42BE">
            <w:pPr>
              <w:spacing w:afterLines="25" w:after="90"/>
              <w:jc w:val="left"/>
            </w:pPr>
            <w:r w:rsidRPr="00CC433B">
              <w:rPr>
                <w:rFonts w:hint="eastAsia"/>
              </w:rPr>
              <w:t>見積書（様式</w:t>
            </w:r>
            <w:r>
              <w:rPr>
                <w:rFonts w:hint="eastAsia"/>
              </w:rPr>
              <w:t>７</w:t>
            </w:r>
            <w:r w:rsidRPr="00CC433B">
              <w:rPr>
                <w:rFonts w:hint="eastAsia"/>
              </w:rPr>
              <w:t>）</w:t>
            </w:r>
          </w:p>
        </w:tc>
        <w:tc>
          <w:tcPr>
            <w:tcW w:w="2126" w:type="dxa"/>
          </w:tcPr>
          <w:p w14:paraId="107C9D2C" w14:textId="0C040F26" w:rsidR="00AB42BE" w:rsidRPr="00CC433B" w:rsidRDefault="00AB42BE" w:rsidP="00AB42BE">
            <w:pPr>
              <w:spacing w:afterLines="25" w:after="90"/>
              <w:jc w:val="left"/>
            </w:pPr>
            <w:r w:rsidRPr="00CC433B">
              <w:rPr>
                <w:rFonts w:hint="eastAsia"/>
              </w:rPr>
              <w:t>正本１部</w:t>
            </w:r>
          </w:p>
        </w:tc>
        <w:tc>
          <w:tcPr>
            <w:tcW w:w="4048" w:type="dxa"/>
          </w:tcPr>
          <w:p w14:paraId="4712F1B3" w14:textId="251CC110" w:rsidR="00AB42BE" w:rsidRPr="00CC433B" w:rsidRDefault="00AB42BE" w:rsidP="00AB42BE">
            <w:pPr>
              <w:spacing w:afterLines="25" w:after="90"/>
              <w:jc w:val="left"/>
            </w:pPr>
            <w:r w:rsidRPr="00CC433B">
              <w:t>Excel</w:t>
            </w:r>
          </w:p>
        </w:tc>
      </w:tr>
      <w:tr w:rsidR="00AB42BE" w:rsidRPr="00CC433B" w14:paraId="41657E52" w14:textId="77777777" w:rsidTr="000E3488">
        <w:trPr>
          <w:cantSplit/>
        </w:trPr>
        <w:tc>
          <w:tcPr>
            <w:tcW w:w="2830" w:type="dxa"/>
          </w:tcPr>
          <w:p w14:paraId="6FBEE5B8" w14:textId="6978F306" w:rsidR="00AB42BE" w:rsidRPr="00CC433B" w:rsidRDefault="00AB42BE" w:rsidP="00AB42BE">
            <w:pPr>
              <w:spacing w:afterLines="25" w:after="90"/>
              <w:jc w:val="left"/>
            </w:pPr>
            <w:r w:rsidRPr="00CC433B">
              <w:rPr>
                <w:rFonts w:hint="eastAsia"/>
              </w:rPr>
              <w:t>見積明細書（様式</w:t>
            </w:r>
            <w:r>
              <w:rPr>
                <w:rFonts w:hint="eastAsia"/>
              </w:rPr>
              <w:t>８</w:t>
            </w:r>
            <w:r w:rsidRPr="00CC433B">
              <w:rPr>
                <w:rFonts w:hint="eastAsia"/>
              </w:rPr>
              <w:t>）</w:t>
            </w:r>
          </w:p>
        </w:tc>
        <w:tc>
          <w:tcPr>
            <w:tcW w:w="2126" w:type="dxa"/>
          </w:tcPr>
          <w:p w14:paraId="097FC134" w14:textId="434D1927" w:rsidR="00AB42BE" w:rsidRPr="00CC433B" w:rsidRDefault="00AB42BE" w:rsidP="00AB42BE">
            <w:pPr>
              <w:spacing w:afterLines="25" w:after="90"/>
              <w:jc w:val="left"/>
            </w:pPr>
            <w:r w:rsidRPr="00CC433B">
              <w:rPr>
                <w:rFonts w:hint="eastAsia"/>
              </w:rPr>
              <w:t>正本１部</w:t>
            </w:r>
          </w:p>
        </w:tc>
        <w:tc>
          <w:tcPr>
            <w:tcW w:w="4048" w:type="dxa"/>
          </w:tcPr>
          <w:p w14:paraId="05239706" w14:textId="479FD1F6" w:rsidR="00AB42BE" w:rsidRPr="00CC433B" w:rsidRDefault="00AB42BE" w:rsidP="00AB42BE">
            <w:pPr>
              <w:spacing w:afterLines="25" w:after="90"/>
              <w:jc w:val="left"/>
            </w:pPr>
            <w:r w:rsidRPr="00CC433B">
              <w:t>Excel</w:t>
            </w:r>
          </w:p>
        </w:tc>
      </w:tr>
    </w:tbl>
    <w:p w14:paraId="7650D21E" w14:textId="48DA64E5" w:rsidR="00C47E94" w:rsidRPr="00CC433B" w:rsidRDefault="00C47E94" w:rsidP="00C35C6D">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④ 提出方法</w:t>
      </w:r>
    </w:p>
    <w:p w14:paraId="485DF0DF" w14:textId="20DCD723" w:rsidR="00C47E94" w:rsidRPr="00CC433B" w:rsidRDefault="00C47E94" w:rsidP="00F36FFD">
      <w:pPr>
        <w:spacing w:afterLines="25" w:after="90"/>
        <w:ind w:leftChars="100" w:left="210"/>
      </w:pPr>
      <w:r w:rsidRPr="00CC433B">
        <w:rPr>
          <w:rFonts w:hint="eastAsia"/>
        </w:rPr>
        <w:t>持参又は郵送（必着）</w:t>
      </w:r>
    </w:p>
    <w:p w14:paraId="3A90C547" w14:textId="7445FEDD" w:rsidR="007D0159" w:rsidRPr="00CC433B" w:rsidRDefault="007D0159" w:rsidP="007D015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⑤ 企画提案書（任意様式）作成にあたっての留意点</w:t>
      </w:r>
    </w:p>
    <w:p w14:paraId="192354DE" w14:textId="77777777" w:rsidR="007D0159" w:rsidRPr="00CC433B" w:rsidRDefault="007D0159" w:rsidP="000F3AD9">
      <w:pPr>
        <w:spacing w:afterLines="25" w:after="90"/>
        <w:ind w:leftChars="100" w:left="840" w:hangingChars="300" w:hanging="630"/>
      </w:pPr>
      <w:r w:rsidRPr="00CC433B">
        <w:rPr>
          <w:rFonts w:hint="eastAsia"/>
        </w:rPr>
        <w:t>（ⅰ）A4版（必要に応じてA3版横でも差支えないが、A4版サイズに折り込むこと）</w:t>
      </w:r>
      <w:r w:rsidRPr="00CC433B">
        <w:br/>
      </w:r>
      <w:r w:rsidRPr="00CC433B">
        <w:rPr>
          <w:rFonts w:hint="eastAsia"/>
        </w:rPr>
        <w:t>※プレゼンテーションで使用することを考慮し、A4横版が望ましい。</w:t>
      </w:r>
    </w:p>
    <w:p w14:paraId="7B7B8018" w14:textId="77777777" w:rsidR="007D0159" w:rsidRPr="00CC433B" w:rsidRDefault="007D0159" w:rsidP="000F3AD9">
      <w:pPr>
        <w:spacing w:afterLines="25" w:after="90"/>
        <w:ind w:leftChars="100" w:left="510" w:hanging="300"/>
      </w:pPr>
      <w:r w:rsidRPr="00CC433B">
        <w:rPr>
          <w:rFonts w:hint="eastAsia"/>
        </w:rPr>
        <w:t>（ⅱ）60ページ以内（表紙、中表紙及び目次は含まない）</w:t>
      </w:r>
    </w:p>
    <w:p w14:paraId="4BEE0271" w14:textId="02AA65EA" w:rsidR="007D0159" w:rsidRPr="00CC433B" w:rsidRDefault="007D0159" w:rsidP="000F3AD9">
      <w:pPr>
        <w:spacing w:afterLines="25" w:after="90"/>
        <w:ind w:leftChars="100" w:left="840" w:hangingChars="300" w:hanging="630"/>
      </w:pPr>
      <w:r w:rsidRPr="00CC433B">
        <w:rPr>
          <w:rFonts w:hint="eastAsia"/>
        </w:rPr>
        <w:t>（ⅲ）</w:t>
      </w:r>
      <w:r w:rsidR="000F3AD9" w:rsidRPr="00CC433B">
        <w:rPr>
          <w:rFonts w:hint="eastAsia"/>
        </w:rPr>
        <w:t>専門的な知識を持たない者でも理解できるよう、分かりやすい表現とすること。</w:t>
      </w:r>
    </w:p>
    <w:p w14:paraId="04E08E48" w14:textId="5E147A21" w:rsidR="007D0159" w:rsidRPr="00CC433B" w:rsidRDefault="007D0159" w:rsidP="000F3AD9">
      <w:pPr>
        <w:spacing w:afterLines="30" w:after="108"/>
        <w:ind w:leftChars="100" w:left="840" w:hangingChars="300" w:hanging="630"/>
      </w:pPr>
      <w:r w:rsidRPr="00CC433B">
        <w:rPr>
          <w:rFonts w:hint="eastAsia"/>
        </w:rPr>
        <w:t>（ⅳ）</w:t>
      </w:r>
      <w:r w:rsidR="000F3AD9" w:rsidRPr="00CC433B">
        <w:rPr>
          <w:rFonts w:hint="eastAsia"/>
        </w:rPr>
        <w:t>次の表に記載の内容に従い、提案内容を記載すること。また、仕様書内で提案を求めているものについて提案内容を記載すること。</w:t>
      </w:r>
    </w:p>
    <w:tbl>
      <w:tblPr>
        <w:tblStyle w:val="ac"/>
        <w:tblW w:w="0" w:type="auto"/>
        <w:tblInd w:w="284" w:type="dxa"/>
        <w:tblLook w:val="04A0" w:firstRow="1" w:lastRow="0" w:firstColumn="1" w:lastColumn="0" w:noHBand="0" w:noVBand="1"/>
      </w:tblPr>
      <w:tblGrid>
        <w:gridCol w:w="557"/>
        <w:gridCol w:w="3294"/>
        <w:gridCol w:w="5153"/>
      </w:tblGrid>
      <w:tr w:rsidR="00CC433B" w:rsidRPr="00CC433B" w14:paraId="63E8218D" w14:textId="77777777" w:rsidTr="000E3488">
        <w:trPr>
          <w:cantSplit/>
          <w:tblHeader/>
        </w:trPr>
        <w:tc>
          <w:tcPr>
            <w:tcW w:w="562" w:type="dxa"/>
            <w:shd w:val="clear" w:color="auto" w:fill="D9D9D9" w:themeFill="background1" w:themeFillShade="D9"/>
          </w:tcPr>
          <w:p w14:paraId="27EF1E72" w14:textId="0E1C1A47" w:rsidR="000F3AD9" w:rsidRPr="00CC433B" w:rsidRDefault="000F3AD9" w:rsidP="00214AB4">
            <w:pPr>
              <w:jc w:val="center"/>
            </w:pPr>
            <w:r w:rsidRPr="00CC433B">
              <w:rPr>
                <w:rFonts w:hint="eastAsia"/>
              </w:rPr>
              <w:t>№</w:t>
            </w:r>
          </w:p>
        </w:tc>
        <w:tc>
          <w:tcPr>
            <w:tcW w:w="3402" w:type="dxa"/>
            <w:shd w:val="clear" w:color="auto" w:fill="D9D9D9" w:themeFill="background1" w:themeFillShade="D9"/>
          </w:tcPr>
          <w:p w14:paraId="1B6FBCD4" w14:textId="32439FFA" w:rsidR="000F3AD9" w:rsidRPr="00CC433B" w:rsidRDefault="000F3AD9" w:rsidP="00214AB4">
            <w:pPr>
              <w:jc w:val="center"/>
            </w:pPr>
            <w:r w:rsidRPr="00CC433B">
              <w:rPr>
                <w:rFonts w:hint="eastAsia"/>
              </w:rPr>
              <w:t>項目</w:t>
            </w:r>
          </w:p>
        </w:tc>
        <w:tc>
          <w:tcPr>
            <w:tcW w:w="5324" w:type="dxa"/>
            <w:shd w:val="clear" w:color="auto" w:fill="D9D9D9" w:themeFill="background1" w:themeFillShade="D9"/>
          </w:tcPr>
          <w:p w14:paraId="28ABDA72" w14:textId="6314735A" w:rsidR="000F3AD9" w:rsidRPr="00CC433B" w:rsidRDefault="000F3AD9" w:rsidP="00214AB4">
            <w:pPr>
              <w:jc w:val="center"/>
            </w:pPr>
            <w:r w:rsidRPr="00CC433B">
              <w:rPr>
                <w:rFonts w:hint="eastAsia"/>
              </w:rPr>
              <w:t>内容</w:t>
            </w:r>
          </w:p>
        </w:tc>
      </w:tr>
      <w:tr w:rsidR="00CC433B" w:rsidRPr="00CC433B" w14:paraId="115BF93E" w14:textId="77777777" w:rsidTr="000E3488">
        <w:trPr>
          <w:cantSplit/>
        </w:trPr>
        <w:tc>
          <w:tcPr>
            <w:tcW w:w="562" w:type="dxa"/>
          </w:tcPr>
          <w:p w14:paraId="5B5C0BC4" w14:textId="07BD6FAA" w:rsidR="000F3AD9" w:rsidRPr="00CC433B" w:rsidRDefault="000F3AD9" w:rsidP="00214AB4">
            <w:pPr>
              <w:jc w:val="center"/>
            </w:pPr>
            <w:r w:rsidRPr="00CC433B">
              <w:rPr>
                <w:rFonts w:hint="eastAsia"/>
              </w:rPr>
              <w:t>1</w:t>
            </w:r>
          </w:p>
        </w:tc>
        <w:tc>
          <w:tcPr>
            <w:tcW w:w="3402" w:type="dxa"/>
          </w:tcPr>
          <w:p w14:paraId="753C4D78" w14:textId="7F34213D" w:rsidR="000F3AD9" w:rsidRPr="00CC433B" w:rsidRDefault="000F3AD9" w:rsidP="004A1CA1">
            <w:r w:rsidRPr="00CC433B">
              <w:rPr>
                <w:rFonts w:hint="eastAsia"/>
              </w:rPr>
              <w:t>本業務における基本的な考え方</w:t>
            </w:r>
          </w:p>
        </w:tc>
        <w:tc>
          <w:tcPr>
            <w:tcW w:w="5324" w:type="dxa"/>
          </w:tcPr>
          <w:p w14:paraId="2574EAAF" w14:textId="7E5A5081" w:rsidR="000F3AD9" w:rsidRPr="00CC433B" w:rsidRDefault="000F3AD9" w:rsidP="004A1CA1">
            <w:pPr>
              <w:ind w:left="210" w:hangingChars="100" w:hanging="210"/>
            </w:pPr>
            <w:r w:rsidRPr="00CC433B">
              <w:rPr>
                <w:rFonts w:hint="eastAsia"/>
              </w:rPr>
              <w:t>・本業務における基本的な考え方について</w:t>
            </w:r>
          </w:p>
        </w:tc>
      </w:tr>
      <w:tr w:rsidR="00CC433B" w:rsidRPr="00CC433B" w14:paraId="6F231D7E" w14:textId="77777777" w:rsidTr="000E3488">
        <w:trPr>
          <w:cantSplit/>
        </w:trPr>
        <w:tc>
          <w:tcPr>
            <w:tcW w:w="562" w:type="dxa"/>
          </w:tcPr>
          <w:p w14:paraId="107585CF" w14:textId="28FF63C0" w:rsidR="000F3AD9" w:rsidRPr="00CC433B" w:rsidRDefault="000F3AD9" w:rsidP="00214AB4">
            <w:pPr>
              <w:jc w:val="center"/>
            </w:pPr>
            <w:r w:rsidRPr="00CC433B">
              <w:rPr>
                <w:rFonts w:hint="eastAsia"/>
              </w:rPr>
              <w:t>2</w:t>
            </w:r>
          </w:p>
        </w:tc>
        <w:tc>
          <w:tcPr>
            <w:tcW w:w="3402" w:type="dxa"/>
          </w:tcPr>
          <w:p w14:paraId="079B1837" w14:textId="7CE24636" w:rsidR="000F3AD9" w:rsidRPr="00CC433B" w:rsidRDefault="008A783C" w:rsidP="004A1CA1">
            <w:r w:rsidRPr="00CC433B">
              <w:rPr>
                <w:rFonts w:hint="eastAsia"/>
              </w:rPr>
              <w:t>システム</w:t>
            </w:r>
          </w:p>
        </w:tc>
        <w:tc>
          <w:tcPr>
            <w:tcW w:w="5324" w:type="dxa"/>
          </w:tcPr>
          <w:p w14:paraId="65E1DA47" w14:textId="617B9BAE" w:rsidR="008A783C" w:rsidRPr="00CC433B" w:rsidRDefault="008A783C" w:rsidP="004A1CA1">
            <w:pPr>
              <w:ind w:left="210" w:hangingChars="100" w:hanging="210"/>
            </w:pPr>
            <w:r w:rsidRPr="00CC433B">
              <w:rPr>
                <w:rFonts w:hint="eastAsia"/>
              </w:rPr>
              <w:t>・導入するシステムの構成について</w:t>
            </w:r>
          </w:p>
          <w:p w14:paraId="3AC9A3A1" w14:textId="69B5C076" w:rsidR="008A783C" w:rsidRPr="00CC433B" w:rsidRDefault="008A783C" w:rsidP="004A1CA1">
            <w:pPr>
              <w:ind w:left="210" w:hangingChars="100" w:hanging="210"/>
            </w:pPr>
            <w:r w:rsidRPr="00CC433B">
              <w:rPr>
                <w:rFonts w:hint="eastAsia"/>
              </w:rPr>
              <w:t>・導入するシステムの特徴について</w:t>
            </w:r>
          </w:p>
          <w:p w14:paraId="6D8C8648" w14:textId="77777777" w:rsidR="000F3AD9" w:rsidRPr="00CC433B" w:rsidRDefault="004A1CA1" w:rsidP="004A1CA1">
            <w:pPr>
              <w:ind w:left="210" w:hangingChars="100" w:hanging="210"/>
            </w:pPr>
            <w:r w:rsidRPr="00CC433B">
              <w:rPr>
                <w:rFonts w:hint="eastAsia"/>
              </w:rPr>
              <w:t>・導入するシステムの導入実績について</w:t>
            </w:r>
          </w:p>
          <w:p w14:paraId="63FCAA6E" w14:textId="6E99F597" w:rsidR="008A783C" w:rsidRPr="00CC433B" w:rsidRDefault="008A783C" w:rsidP="004A1CA1">
            <w:pPr>
              <w:ind w:left="210" w:hangingChars="100" w:hanging="210"/>
            </w:pPr>
            <w:r w:rsidRPr="00CC433B">
              <w:rPr>
                <w:rFonts w:hint="eastAsia"/>
              </w:rPr>
              <w:t>・導入するシステムのライセンス体系について</w:t>
            </w:r>
          </w:p>
        </w:tc>
      </w:tr>
      <w:tr w:rsidR="00CC433B" w:rsidRPr="00CC433B" w14:paraId="66FAFBE3" w14:textId="77777777" w:rsidTr="000E3488">
        <w:trPr>
          <w:cantSplit/>
        </w:trPr>
        <w:tc>
          <w:tcPr>
            <w:tcW w:w="562" w:type="dxa"/>
          </w:tcPr>
          <w:p w14:paraId="312F5B51" w14:textId="1A9DFE52" w:rsidR="000F3AD9" w:rsidRPr="00CC433B" w:rsidRDefault="004A1CA1" w:rsidP="00214AB4">
            <w:pPr>
              <w:jc w:val="center"/>
            </w:pPr>
            <w:r w:rsidRPr="00CC433B">
              <w:rPr>
                <w:rFonts w:hint="eastAsia"/>
              </w:rPr>
              <w:t>3</w:t>
            </w:r>
          </w:p>
        </w:tc>
        <w:tc>
          <w:tcPr>
            <w:tcW w:w="3402" w:type="dxa"/>
          </w:tcPr>
          <w:p w14:paraId="00CF05AD" w14:textId="053755B2" w:rsidR="000F3AD9" w:rsidRPr="00CC433B" w:rsidRDefault="004A1CA1" w:rsidP="004A1CA1">
            <w:r w:rsidRPr="00CC433B">
              <w:rPr>
                <w:rFonts w:hint="eastAsia"/>
              </w:rPr>
              <w:t>業務実施体制</w:t>
            </w:r>
          </w:p>
        </w:tc>
        <w:tc>
          <w:tcPr>
            <w:tcW w:w="5324" w:type="dxa"/>
          </w:tcPr>
          <w:p w14:paraId="211969C2" w14:textId="3A31EE55" w:rsidR="000F3AD9" w:rsidRPr="00CC433B" w:rsidRDefault="004A1CA1" w:rsidP="004A1CA1">
            <w:pPr>
              <w:ind w:left="210" w:hangingChars="100" w:hanging="210"/>
            </w:pPr>
            <w:r w:rsidRPr="00CC433B">
              <w:rPr>
                <w:rFonts w:hint="eastAsia"/>
              </w:rPr>
              <w:t>・体制及び役割分担について</w:t>
            </w:r>
          </w:p>
        </w:tc>
      </w:tr>
      <w:tr w:rsidR="00CC433B" w:rsidRPr="00CC433B" w14:paraId="3D534F79" w14:textId="77777777" w:rsidTr="000E3488">
        <w:trPr>
          <w:cantSplit/>
        </w:trPr>
        <w:tc>
          <w:tcPr>
            <w:tcW w:w="562" w:type="dxa"/>
          </w:tcPr>
          <w:p w14:paraId="459E1296" w14:textId="6B744D99" w:rsidR="000F3AD9" w:rsidRPr="00CC433B" w:rsidRDefault="004A1CA1" w:rsidP="00214AB4">
            <w:pPr>
              <w:jc w:val="center"/>
            </w:pPr>
            <w:r w:rsidRPr="00CC433B">
              <w:rPr>
                <w:rFonts w:hint="eastAsia"/>
              </w:rPr>
              <w:t>4</w:t>
            </w:r>
          </w:p>
        </w:tc>
        <w:tc>
          <w:tcPr>
            <w:tcW w:w="3402" w:type="dxa"/>
          </w:tcPr>
          <w:p w14:paraId="5C3BE1DA" w14:textId="00EB0F12" w:rsidR="000F3AD9" w:rsidRPr="00CC433B" w:rsidRDefault="004A1CA1" w:rsidP="004A1CA1">
            <w:r w:rsidRPr="00CC433B">
              <w:rPr>
                <w:rFonts w:hint="eastAsia"/>
              </w:rPr>
              <w:t>スケジュール</w:t>
            </w:r>
          </w:p>
        </w:tc>
        <w:tc>
          <w:tcPr>
            <w:tcW w:w="5324" w:type="dxa"/>
          </w:tcPr>
          <w:p w14:paraId="5DB592A7" w14:textId="77777777" w:rsidR="000F3AD9" w:rsidRPr="00CC433B" w:rsidRDefault="004A1CA1" w:rsidP="004A1CA1">
            <w:pPr>
              <w:ind w:left="210" w:hangingChars="100" w:hanging="210"/>
            </w:pPr>
            <w:r w:rsidRPr="00CC433B">
              <w:rPr>
                <w:rFonts w:hint="eastAsia"/>
              </w:rPr>
              <w:t>・導入に関するスケジュール、作業工程について</w:t>
            </w:r>
          </w:p>
          <w:p w14:paraId="00544E7A" w14:textId="34C73B15" w:rsidR="008A783C" w:rsidRPr="00CC433B" w:rsidRDefault="008A783C" w:rsidP="004A1CA1">
            <w:pPr>
              <w:ind w:left="210" w:hangingChars="100" w:hanging="210"/>
            </w:pPr>
            <w:r w:rsidRPr="00CC433B">
              <w:rPr>
                <w:rFonts w:hint="eastAsia"/>
              </w:rPr>
              <w:t>・プロジェクト管理手法について</w:t>
            </w:r>
          </w:p>
        </w:tc>
      </w:tr>
      <w:tr w:rsidR="00CC433B" w:rsidRPr="00CC433B" w14:paraId="5E1880D0" w14:textId="77777777" w:rsidTr="000E3488">
        <w:trPr>
          <w:cantSplit/>
        </w:trPr>
        <w:tc>
          <w:tcPr>
            <w:tcW w:w="562" w:type="dxa"/>
          </w:tcPr>
          <w:p w14:paraId="401CB4CB" w14:textId="135915D9" w:rsidR="000F3AD9" w:rsidRPr="00CC433B" w:rsidRDefault="004A1CA1" w:rsidP="00214AB4">
            <w:pPr>
              <w:jc w:val="center"/>
            </w:pPr>
            <w:r w:rsidRPr="00CC433B">
              <w:rPr>
                <w:rFonts w:hint="eastAsia"/>
              </w:rPr>
              <w:t>5</w:t>
            </w:r>
          </w:p>
        </w:tc>
        <w:tc>
          <w:tcPr>
            <w:tcW w:w="3402" w:type="dxa"/>
          </w:tcPr>
          <w:p w14:paraId="28509DD3" w14:textId="3357CC7E" w:rsidR="000F3AD9" w:rsidRPr="00CC433B" w:rsidRDefault="00CE3B22" w:rsidP="004A1CA1">
            <w:r>
              <w:rPr>
                <w:rFonts w:hint="eastAsia"/>
              </w:rPr>
              <w:t>システム</w:t>
            </w:r>
            <w:r w:rsidR="004A1CA1" w:rsidRPr="00CC433B">
              <w:rPr>
                <w:rFonts w:hint="eastAsia"/>
              </w:rPr>
              <w:t>導入</w:t>
            </w:r>
          </w:p>
        </w:tc>
        <w:tc>
          <w:tcPr>
            <w:tcW w:w="5324" w:type="dxa"/>
          </w:tcPr>
          <w:p w14:paraId="206CBEE2" w14:textId="29166608" w:rsidR="004A1CA1" w:rsidRPr="00CC433B" w:rsidRDefault="004A1CA1" w:rsidP="004A1CA1">
            <w:pPr>
              <w:ind w:left="210" w:hangingChars="100" w:hanging="210"/>
            </w:pPr>
            <w:r w:rsidRPr="00CC433B">
              <w:rPr>
                <w:rFonts w:hint="eastAsia"/>
              </w:rPr>
              <w:t>・</w:t>
            </w:r>
            <w:r w:rsidR="00CE3B22" w:rsidRPr="00CE3B22">
              <w:rPr>
                <w:rFonts w:hint="eastAsia"/>
              </w:rPr>
              <w:t>初期構築作業</w:t>
            </w:r>
            <w:r w:rsidR="00CE3B22">
              <w:rPr>
                <w:rFonts w:hint="eastAsia"/>
              </w:rPr>
              <w:t>、テスト</w:t>
            </w:r>
            <w:r w:rsidRPr="00CC433B">
              <w:rPr>
                <w:rFonts w:hint="eastAsia"/>
              </w:rPr>
              <w:t>について</w:t>
            </w:r>
          </w:p>
          <w:p w14:paraId="06E3AAD6" w14:textId="77777777" w:rsidR="004A1CA1" w:rsidRPr="00CC433B" w:rsidRDefault="004A1CA1" w:rsidP="004A1CA1">
            <w:pPr>
              <w:ind w:left="210" w:hangingChars="100" w:hanging="210"/>
            </w:pPr>
            <w:r w:rsidRPr="00CC433B">
              <w:rPr>
                <w:rFonts w:hint="eastAsia"/>
              </w:rPr>
              <w:t>・操作マニュアルについて</w:t>
            </w:r>
          </w:p>
          <w:p w14:paraId="37C36578" w14:textId="671D9933" w:rsidR="000F3AD9" w:rsidRPr="00CC433B" w:rsidRDefault="004A1CA1" w:rsidP="004A1CA1">
            <w:pPr>
              <w:ind w:left="210" w:hangingChars="100" w:hanging="210"/>
            </w:pPr>
            <w:r w:rsidRPr="00CC433B">
              <w:rPr>
                <w:rFonts w:hint="eastAsia"/>
              </w:rPr>
              <w:t>・初期研修について</w:t>
            </w:r>
          </w:p>
        </w:tc>
      </w:tr>
      <w:tr w:rsidR="00CC433B" w:rsidRPr="00CC433B" w14:paraId="4CB75F76" w14:textId="77777777" w:rsidTr="000E3488">
        <w:trPr>
          <w:cantSplit/>
        </w:trPr>
        <w:tc>
          <w:tcPr>
            <w:tcW w:w="562" w:type="dxa"/>
          </w:tcPr>
          <w:p w14:paraId="6D128BB1" w14:textId="29FDF347" w:rsidR="000F3AD9" w:rsidRPr="00CC433B" w:rsidRDefault="004A1CA1" w:rsidP="00214AB4">
            <w:pPr>
              <w:jc w:val="center"/>
            </w:pPr>
            <w:r w:rsidRPr="00CC433B">
              <w:rPr>
                <w:rFonts w:hint="eastAsia"/>
              </w:rPr>
              <w:t>6</w:t>
            </w:r>
          </w:p>
        </w:tc>
        <w:tc>
          <w:tcPr>
            <w:tcW w:w="3402" w:type="dxa"/>
          </w:tcPr>
          <w:p w14:paraId="7B860739" w14:textId="16A341BB" w:rsidR="000F3AD9" w:rsidRPr="00CC433B" w:rsidRDefault="004A1CA1" w:rsidP="004A1CA1">
            <w:r w:rsidRPr="00CC433B">
              <w:rPr>
                <w:rFonts w:hint="eastAsia"/>
              </w:rPr>
              <w:t>運用</w:t>
            </w:r>
            <w:r w:rsidR="00F15759">
              <w:rPr>
                <w:rFonts w:hint="eastAsia"/>
              </w:rPr>
              <w:t>保守</w:t>
            </w:r>
          </w:p>
        </w:tc>
        <w:tc>
          <w:tcPr>
            <w:tcW w:w="5324" w:type="dxa"/>
          </w:tcPr>
          <w:p w14:paraId="021219A8" w14:textId="77777777" w:rsidR="004A1CA1" w:rsidRPr="00CC433B" w:rsidRDefault="004A1CA1" w:rsidP="004A1CA1">
            <w:pPr>
              <w:ind w:left="210" w:hangingChars="100" w:hanging="210"/>
            </w:pPr>
            <w:r w:rsidRPr="00CC433B">
              <w:rPr>
                <w:rFonts w:hint="eastAsia"/>
              </w:rPr>
              <w:t>・ヘルプデスク等の保守サービスについて</w:t>
            </w:r>
          </w:p>
          <w:p w14:paraId="5FD014B5" w14:textId="0B6EFEBA" w:rsidR="000F3AD9" w:rsidRPr="00CC433B" w:rsidRDefault="004A1CA1" w:rsidP="004A1CA1">
            <w:pPr>
              <w:ind w:left="210" w:hangingChars="100" w:hanging="210"/>
            </w:pPr>
            <w:r w:rsidRPr="00CC433B">
              <w:rPr>
                <w:rFonts w:hint="eastAsia"/>
              </w:rPr>
              <w:t>・サービスレベル合意（ＳＬＡ）について</w:t>
            </w:r>
          </w:p>
        </w:tc>
      </w:tr>
      <w:tr w:rsidR="00CC433B" w:rsidRPr="00CC433B" w14:paraId="6EB20293" w14:textId="77777777" w:rsidTr="000E3488">
        <w:trPr>
          <w:cantSplit/>
        </w:trPr>
        <w:tc>
          <w:tcPr>
            <w:tcW w:w="562" w:type="dxa"/>
          </w:tcPr>
          <w:p w14:paraId="31D60770" w14:textId="6E0DB2E2" w:rsidR="000F3AD9" w:rsidRPr="00CC433B" w:rsidRDefault="004A1CA1" w:rsidP="00214AB4">
            <w:pPr>
              <w:jc w:val="center"/>
            </w:pPr>
            <w:r w:rsidRPr="00CC433B">
              <w:rPr>
                <w:rFonts w:hint="eastAsia"/>
              </w:rPr>
              <w:lastRenderedPageBreak/>
              <w:t>7</w:t>
            </w:r>
          </w:p>
        </w:tc>
        <w:tc>
          <w:tcPr>
            <w:tcW w:w="3402" w:type="dxa"/>
          </w:tcPr>
          <w:p w14:paraId="7AE817CB" w14:textId="4A683C5D" w:rsidR="000F3AD9" w:rsidRPr="00CC433B" w:rsidRDefault="004A1CA1" w:rsidP="004A1CA1">
            <w:r w:rsidRPr="00CC433B">
              <w:rPr>
                <w:rFonts w:hint="eastAsia"/>
              </w:rPr>
              <w:t>拡張性</w:t>
            </w:r>
          </w:p>
        </w:tc>
        <w:tc>
          <w:tcPr>
            <w:tcW w:w="5324" w:type="dxa"/>
          </w:tcPr>
          <w:p w14:paraId="4B54E73A" w14:textId="42DE6766" w:rsidR="004A1CA1" w:rsidRPr="00CC433B" w:rsidRDefault="004A1CA1" w:rsidP="004A1CA1">
            <w:pPr>
              <w:ind w:left="210" w:hangingChars="100" w:hanging="210"/>
            </w:pPr>
            <w:r w:rsidRPr="00CC433B">
              <w:rPr>
                <w:rFonts w:hint="eastAsia"/>
              </w:rPr>
              <w:t>・利便性・操作性に係る定期的な機能改善について</w:t>
            </w:r>
            <w:r w:rsidRPr="00CC433B">
              <w:br/>
            </w:r>
            <w:r w:rsidRPr="00CC433B">
              <w:rPr>
                <w:rFonts w:hint="eastAsia"/>
              </w:rPr>
              <w:t>（過去１年間の機能改善実施回数を提案書に記載すること。）</w:t>
            </w:r>
          </w:p>
          <w:p w14:paraId="34E5CB38" w14:textId="13377DB4" w:rsidR="000F3AD9" w:rsidRPr="00CC433B" w:rsidRDefault="004A1CA1" w:rsidP="004A1CA1">
            <w:pPr>
              <w:ind w:left="210" w:hangingChars="100" w:hanging="210"/>
            </w:pPr>
            <w:r w:rsidRPr="00CC433B">
              <w:rPr>
                <w:rFonts w:hint="eastAsia"/>
              </w:rPr>
              <w:t>・将来的な国の動向等に対して、システムのバージョンアップや機能追加について</w:t>
            </w:r>
          </w:p>
        </w:tc>
      </w:tr>
      <w:tr w:rsidR="00CC433B" w:rsidRPr="00CC433B" w14:paraId="6D732F22" w14:textId="77777777" w:rsidTr="000E3488">
        <w:trPr>
          <w:cantSplit/>
        </w:trPr>
        <w:tc>
          <w:tcPr>
            <w:tcW w:w="562" w:type="dxa"/>
          </w:tcPr>
          <w:p w14:paraId="1934680F" w14:textId="3C8BC95E" w:rsidR="004A1CA1" w:rsidRPr="00CC433B" w:rsidRDefault="004A1CA1" w:rsidP="00214AB4">
            <w:pPr>
              <w:jc w:val="center"/>
            </w:pPr>
            <w:r w:rsidRPr="00CC433B">
              <w:rPr>
                <w:rFonts w:hint="eastAsia"/>
              </w:rPr>
              <w:t>8</w:t>
            </w:r>
          </w:p>
        </w:tc>
        <w:tc>
          <w:tcPr>
            <w:tcW w:w="3402" w:type="dxa"/>
          </w:tcPr>
          <w:p w14:paraId="0A88CBF0" w14:textId="276FDCB4" w:rsidR="004A1CA1" w:rsidRPr="00CC433B" w:rsidRDefault="004A1CA1" w:rsidP="004A1CA1">
            <w:r w:rsidRPr="00CC433B">
              <w:rPr>
                <w:rFonts w:hint="eastAsia"/>
              </w:rPr>
              <w:t>保守・セキュリティ</w:t>
            </w:r>
          </w:p>
        </w:tc>
        <w:tc>
          <w:tcPr>
            <w:tcW w:w="5324" w:type="dxa"/>
          </w:tcPr>
          <w:p w14:paraId="7B23709D" w14:textId="54D6BF45" w:rsidR="006F42B8" w:rsidRDefault="00214AB4" w:rsidP="004A1CA1">
            <w:pPr>
              <w:ind w:left="210" w:hangingChars="100" w:hanging="210"/>
            </w:pPr>
            <w:r w:rsidRPr="00CC433B">
              <w:rPr>
                <w:rFonts w:hint="eastAsia"/>
              </w:rPr>
              <w:t>・</w:t>
            </w:r>
            <w:r w:rsidR="006F42B8">
              <w:rPr>
                <w:rFonts w:hint="eastAsia"/>
              </w:rPr>
              <w:t>ネットワーク要件、データセンター要件、非機能要件への対応策について</w:t>
            </w:r>
          </w:p>
          <w:p w14:paraId="3D046A6A" w14:textId="45B6217A" w:rsidR="004A1CA1" w:rsidRPr="00CC433B" w:rsidRDefault="006F42B8" w:rsidP="004A1CA1">
            <w:pPr>
              <w:ind w:left="210" w:hangingChars="100" w:hanging="210"/>
            </w:pPr>
            <w:r>
              <w:rPr>
                <w:rFonts w:hint="eastAsia"/>
              </w:rPr>
              <w:t>・</w:t>
            </w:r>
            <w:r w:rsidR="00214AB4" w:rsidRPr="00CC433B">
              <w:rPr>
                <w:rFonts w:hint="eastAsia"/>
              </w:rPr>
              <w:t>不正アクセス対策やバックアップ等のセキュリティ対策について</w:t>
            </w:r>
          </w:p>
        </w:tc>
      </w:tr>
      <w:tr w:rsidR="00CC433B" w:rsidRPr="00CC433B" w14:paraId="7847905F" w14:textId="77777777" w:rsidTr="000E3488">
        <w:trPr>
          <w:cantSplit/>
        </w:trPr>
        <w:tc>
          <w:tcPr>
            <w:tcW w:w="562" w:type="dxa"/>
          </w:tcPr>
          <w:p w14:paraId="55DE8636" w14:textId="08FA0455" w:rsidR="004A1CA1" w:rsidRPr="00CC433B" w:rsidRDefault="004A1CA1" w:rsidP="00214AB4">
            <w:pPr>
              <w:jc w:val="center"/>
            </w:pPr>
            <w:r w:rsidRPr="00CC433B">
              <w:rPr>
                <w:rFonts w:hint="eastAsia"/>
              </w:rPr>
              <w:t>9</w:t>
            </w:r>
          </w:p>
        </w:tc>
        <w:tc>
          <w:tcPr>
            <w:tcW w:w="3402" w:type="dxa"/>
          </w:tcPr>
          <w:p w14:paraId="54CFB5A2" w14:textId="77525567" w:rsidR="004A1CA1" w:rsidRPr="00CC433B" w:rsidRDefault="004A1CA1" w:rsidP="004A1CA1">
            <w:r w:rsidRPr="00CC433B">
              <w:rPr>
                <w:rFonts w:hint="eastAsia"/>
              </w:rPr>
              <w:t>独自提案</w:t>
            </w:r>
          </w:p>
        </w:tc>
        <w:tc>
          <w:tcPr>
            <w:tcW w:w="5324" w:type="dxa"/>
          </w:tcPr>
          <w:p w14:paraId="22DF336B" w14:textId="77777777" w:rsidR="004A1CA1" w:rsidRPr="00CC433B" w:rsidRDefault="004A1CA1" w:rsidP="004A1CA1">
            <w:pPr>
              <w:ind w:left="210" w:hangingChars="100" w:hanging="210"/>
            </w:pPr>
            <w:r w:rsidRPr="00CC433B">
              <w:rPr>
                <w:rFonts w:hint="eastAsia"/>
              </w:rPr>
              <w:t>・先進事例等、提案システムを使用していくうえで有益な提案</w:t>
            </w:r>
          </w:p>
          <w:p w14:paraId="3F77F6E5" w14:textId="6AEC46A2" w:rsidR="004A1CA1" w:rsidRPr="00CC433B" w:rsidRDefault="004A1CA1" w:rsidP="004A1CA1">
            <w:pPr>
              <w:ind w:left="210" w:hangingChars="100" w:hanging="210"/>
            </w:pPr>
            <w:r w:rsidRPr="00CC433B">
              <w:rPr>
                <w:rFonts w:hint="eastAsia"/>
              </w:rPr>
              <w:t>・</w:t>
            </w:r>
            <w:r w:rsidR="00106418" w:rsidRPr="00CC433B">
              <w:rPr>
                <w:rFonts w:hint="eastAsia"/>
              </w:rPr>
              <w:t>提案システム</w:t>
            </w:r>
            <w:r w:rsidRPr="00CC433B">
              <w:rPr>
                <w:rFonts w:hint="eastAsia"/>
              </w:rPr>
              <w:t>の職員側機能を</w:t>
            </w:r>
            <w:r w:rsidRPr="00CC433B">
              <w:t>LGWAN回線で行うこと</w:t>
            </w:r>
            <w:r w:rsidR="00214AB4" w:rsidRPr="00CC433B">
              <w:rPr>
                <w:rFonts w:hint="eastAsia"/>
              </w:rPr>
              <w:t>が</w:t>
            </w:r>
            <w:r w:rsidRPr="00CC433B">
              <w:t>可能か</w:t>
            </w:r>
            <w:r w:rsidR="00214AB4" w:rsidRPr="00CC433B">
              <w:rPr>
                <w:rFonts w:hint="eastAsia"/>
              </w:rPr>
              <w:t>どうかを記載すること</w:t>
            </w:r>
            <w:r w:rsidRPr="00CC433B">
              <w:t>。可能な場合はその費用及び条件等を示すこと。その際、2(5)</w:t>
            </w:r>
            <w:r w:rsidR="00214AB4" w:rsidRPr="00CC433B">
              <w:rPr>
                <w:rFonts w:hint="eastAsia"/>
              </w:rPr>
              <w:t>に記載する</w:t>
            </w:r>
            <w:r w:rsidRPr="00CC433B">
              <w:t>契約上限額は考慮しなくてよい。</w:t>
            </w:r>
          </w:p>
        </w:tc>
      </w:tr>
    </w:tbl>
    <w:p w14:paraId="071BDC0D" w14:textId="76FC367A" w:rsidR="00EC3936" w:rsidRPr="00CC433B" w:rsidRDefault="00557D1B" w:rsidP="00B34AA9">
      <w:pPr>
        <w:pStyle w:val="3"/>
        <w:pBdr>
          <w:bottom w:val="single" w:sz="6" w:space="1" w:color="auto"/>
        </w:pBdr>
        <w:spacing w:beforeLines="25" w:before="90" w:after="90"/>
        <w:rPr>
          <w:rFonts w:ascii="BIZ UDゴシック" w:hAnsi="BIZ UDゴシック"/>
          <w:u w:val="none"/>
        </w:rPr>
      </w:pPr>
      <w:r w:rsidRPr="00CC433B">
        <w:rPr>
          <w:rFonts w:ascii="BIZ UDゴシック" w:hAnsi="BIZ UDゴシック" w:hint="eastAsia"/>
          <w:u w:val="none"/>
        </w:rPr>
        <w:t>⑥</w:t>
      </w:r>
      <w:r w:rsidR="00EC3936" w:rsidRPr="00CC433B">
        <w:rPr>
          <w:rFonts w:ascii="BIZ UDゴシック" w:hAnsi="BIZ UDゴシック" w:hint="eastAsia"/>
          <w:u w:val="none"/>
        </w:rPr>
        <w:t xml:space="preserve"> </w:t>
      </w:r>
      <w:r w:rsidR="00AB42BE" w:rsidRPr="00AB42BE">
        <w:rPr>
          <w:rFonts w:ascii="BIZ UDゴシック" w:hAnsi="BIZ UDゴシック" w:hint="eastAsia"/>
          <w:u w:val="none"/>
        </w:rPr>
        <w:t>機能要件等一覧（別紙２）</w:t>
      </w:r>
      <w:r w:rsidR="00EC3936" w:rsidRPr="00CC433B">
        <w:rPr>
          <w:rFonts w:ascii="BIZ UDゴシック" w:hAnsi="BIZ UDゴシック" w:hint="eastAsia"/>
          <w:u w:val="none"/>
        </w:rPr>
        <w:t>作成にあたっての留意点</w:t>
      </w:r>
    </w:p>
    <w:p w14:paraId="11074F1B" w14:textId="3F4077D8" w:rsidR="00106418" w:rsidRPr="00CC433B" w:rsidRDefault="00106418" w:rsidP="00557D1B">
      <w:pPr>
        <w:spacing w:afterLines="25" w:after="90"/>
        <w:ind w:leftChars="100" w:left="840" w:hangingChars="300" w:hanging="630"/>
      </w:pPr>
      <w:r w:rsidRPr="00CC433B">
        <w:rPr>
          <w:rFonts w:hint="eastAsia"/>
        </w:rPr>
        <w:t>（ⅰ）</w:t>
      </w:r>
      <w:r w:rsidR="00D14FA5" w:rsidRPr="00CC433B">
        <w:rPr>
          <w:rFonts w:hint="eastAsia"/>
        </w:rPr>
        <w:t>各要件の優先度については、以下のとおりとする。</w:t>
      </w:r>
    </w:p>
    <w:p w14:paraId="3C6822B3" w14:textId="099322C2" w:rsidR="00D14FA5" w:rsidRPr="00CC433B" w:rsidRDefault="00D14FA5" w:rsidP="00D14FA5">
      <w:pPr>
        <w:spacing w:afterLines="25" w:after="90"/>
        <w:ind w:leftChars="500" w:left="1680" w:hangingChars="300" w:hanging="630"/>
      </w:pPr>
      <w:r w:rsidRPr="00CC433B">
        <w:rPr>
          <w:rFonts w:hint="eastAsia"/>
        </w:rPr>
        <w:t>Ａ：必須機能（原則として当該機能を備えるシステムであること）</w:t>
      </w:r>
    </w:p>
    <w:p w14:paraId="312A0F12" w14:textId="246A0AA4" w:rsidR="00D14FA5" w:rsidRPr="00CC433B" w:rsidRDefault="00D14FA5" w:rsidP="00D14FA5">
      <w:pPr>
        <w:spacing w:afterLines="25" w:after="90"/>
        <w:ind w:leftChars="500" w:left="1680" w:hangingChars="300" w:hanging="630"/>
      </w:pPr>
      <w:r w:rsidRPr="00CC433B">
        <w:rPr>
          <w:rFonts w:hint="eastAsia"/>
        </w:rPr>
        <w:t>Ｂ：任意機能（満たすと望ましい機能）</w:t>
      </w:r>
    </w:p>
    <w:p w14:paraId="58937B11" w14:textId="564A85A3" w:rsidR="00D14FA5" w:rsidRPr="00CC433B" w:rsidRDefault="00D14FA5" w:rsidP="00D14FA5">
      <w:pPr>
        <w:spacing w:afterLines="25" w:after="90"/>
        <w:ind w:leftChars="500" w:left="1680" w:hangingChars="300" w:hanging="630"/>
      </w:pPr>
      <w:r w:rsidRPr="00CC433B">
        <w:rPr>
          <w:rFonts w:hint="eastAsia"/>
        </w:rPr>
        <w:t>Ｃ：便利機能（機能を備えていると便利な機能）</w:t>
      </w:r>
    </w:p>
    <w:p w14:paraId="1824A796" w14:textId="00C358F1" w:rsidR="00106418" w:rsidRPr="00CC433B" w:rsidRDefault="00EC3936" w:rsidP="00557D1B">
      <w:pPr>
        <w:spacing w:afterLines="25" w:after="90"/>
        <w:ind w:leftChars="100" w:left="840" w:hangingChars="300" w:hanging="630"/>
      </w:pPr>
      <w:r w:rsidRPr="00CC433B">
        <w:rPr>
          <w:rFonts w:hint="eastAsia"/>
        </w:rPr>
        <w:t>（</w:t>
      </w:r>
      <w:r w:rsidR="00C3431C" w:rsidRPr="00CC433B">
        <w:rPr>
          <w:rFonts w:hint="eastAsia"/>
        </w:rPr>
        <w:t>ⅱ</w:t>
      </w:r>
      <w:r w:rsidRPr="00CC433B">
        <w:rPr>
          <w:rFonts w:hint="eastAsia"/>
        </w:rPr>
        <w:t>）</w:t>
      </w:r>
      <w:r w:rsidR="000B61E5" w:rsidRPr="00CC433B">
        <w:rPr>
          <w:rFonts w:hint="eastAsia"/>
        </w:rPr>
        <w:t>パッケージシステムで提供可能な機能であるか検討を行い、「対応可否」欄に</w:t>
      </w:r>
      <w:r w:rsidR="00D14FA5" w:rsidRPr="00CC433B">
        <w:rPr>
          <w:rFonts w:hint="eastAsia"/>
        </w:rPr>
        <w:t>以下のように</w:t>
      </w:r>
      <w:r w:rsidR="000B61E5" w:rsidRPr="00CC433B">
        <w:rPr>
          <w:rFonts w:hint="eastAsia"/>
        </w:rPr>
        <w:t>記号を記入すること。</w:t>
      </w:r>
    </w:p>
    <w:p w14:paraId="3834665E" w14:textId="77777777" w:rsidR="00106418" w:rsidRPr="00CC433B" w:rsidRDefault="00106418" w:rsidP="00106418">
      <w:pPr>
        <w:spacing w:afterLines="25" w:after="90"/>
        <w:ind w:leftChars="500" w:left="1470" w:hangingChars="200" w:hanging="420"/>
      </w:pPr>
      <w:r w:rsidRPr="00CC433B">
        <w:rPr>
          <w:rFonts w:hint="eastAsia"/>
        </w:rPr>
        <w:t>○：</w:t>
      </w:r>
      <w:r w:rsidR="000B61E5" w:rsidRPr="00CC433B">
        <w:rPr>
          <w:rFonts w:hint="eastAsia"/>
        </w:rPr>
        <w:t>パッケージ標準</w:t>
      </w:r>
      <w:r w:rsidRPr="00CC433B">
        <w:rPr>
          <w:rFonts w:hint="eastAsia"/>
        </w:rPr>
        <w:t>で対応している</w:t>
      </w:r>
      <w:r w:rsidR="000B61E5" w:rsidRPr="00CC433B">
        <w:rPr>
          <w:rFonts w:hint="eastAsia"/>
        </w:rPr>
        <w:t>場合</w:t>
      </w:r>
    </w:p>
    <w:p w14:paraId="17EB9852" w14:textId="77777777" w:rsidR="00106418" w:rsidRPr="00CC433B" w:rsidRDefault="00106418" w:rsidP="00106418">
      <w:pPr>
        <w:spacing w:afterLines="25" w:after="90"/>
        <w:ind w:leftChars="500" w:left="1470" w:hangingChars="200" w:hanging="420"/>
      </w:pPr>
      <w:r w:rsidRPr="00CC433B">
        <w:rPr>
          <w:rFonts w:hint="eastAsia"/>
        </w:rPr>
        <w:t>□：</w:t>
      </w:r>
      <w:r w:rsidR="000B61E5" w:rsidRPr="00CC433B">
        <w:rPr>
          <w:rFonts w:hint="eastAsia"/>
        </w:rPr>
        <w:t>カスタマイズ</w:t>
      </w:r>
      <w:r w:rsidRPr="00CC433B">
        <w:rPr>
          <w:rFonts w:hint="eastAsia"/>
        </w:rPr>
        <w:t>により</w:t>
      </w:r>
      <w:r w:rsidR="007E1412" w:rsidRPr="00CC433B">
        <w:rPr>
          <w:rFonts w:hint="eastAsia"/>
        </w:rPr>
        <w:t>対応</w:t>
      </w:r>
      <w:r w:rsidRPr="00CC433B">
        <w:rPr>
          <w:rFonts w:hint="eastAsia"/>
        </w:rPr>
        <w:t>する</w:t>
      </w:r>
      <w:r w:rsidR="007E1412" w:rsidRPr="00CC433B">
        <w:rPr>
          <w:rFonts w:hint="eastAsia"/>
        </w:rPr>
        <w:t>場合</w:t>
      </w:r>
    </w:p>
    <w:p w14:paraId="3991F346" w14:textId="77777777" w:rsidR="00106418" w:rsidRPr="00CC433B" w:rsidRDefault="00106418" w:rsidP="00106418">
      <w:pPr>
        <w:spacing w:afterLines="25" w:after="90"/>
        <w:ind w:leftChars="500" w:left="1470" w:hangingChars="200" w:hanging="420"/>
      </w:pPr>
      <w:r w:rsidRPr="00CC433B">
        <w:rPr>
          <w:rFonts w:hint="eastAsia"/>
        </w:rPr>
        <w:t>△：代替方法で実現する場合、または部分的、条件付きで実現可能な場合（内容を備考欄に記載すること）</w:t>
      </w:r>
    </w:p>
    <w:p w14:paraId="52D59844" w14:textId="5ED51F67" w:rsidR="00557D1B" w:rsidRPr="00CC433B" w:rsidRDefault="00106418" w:rsidP="00106418">
      <w:pPr>
        <w:spacing w:afterLines="25" w:after="90"/>
        <w:ind w:leftChars="500" w:left="1470" w:hangingChars="200" w:hanging="420"/>
      </w:pPr>
      <w:r w:rsidRPr="00CC433B">
        <w:rPr>
          <w:rFonts w:hint="eastAsia"/>
        </w:rPr>
        <w:t>×：実現が不可能な場合</w:t>
      </w:r>
    </w:p>
    <w:p w14:paraId="1B5ECBD9" w14:textId="34B79CC0" w:rsidR="007E1412" w:rsidRPr="00CC433B" w:rsidRDefault="007E1412" w:rsidP="00557D1B">
      <w:pPr>
        <w:spacing w:afterLines="25" w:after="90"/>
        <w:ind w:leftChars="100" w:left="840" w:hangingChars="300" w:hanging="630"/>
      </w:pPr>
      <w:r w:rsidRPr="00CC433B">
        <w:rPr>
          <w:rFonts w:hint="eastAsia"/>
        </w:rPr>
        <w:t>（</w:t>
      </w:r>
      <w:r w:rsidR="00C3431C" w:rsidRPr="00CC433B">
        <w:rPr>
          <w:rFonts w:hint="eastAsia"/>
        </w:rPr>
        <w:t>ⅲ</w:t>
      </w:r>
      <w:r w:rsidRPr="00CC433B">
        <w:rPr>
          <w:rFonts w:hint="eastAsia"/>
        </w:rPr>
        <w:t>）カスタマイズ対応の場合は、「対応に係る追加費用」欄、および機能概要の内容に沿ったものであるか判断するため、「備考」欄に必ず対応内容を記載すること。</w:t>
      </w:r>
    </w:p>
    <w:p w14:paraId="5BACCCED" w14:textId="7CB61716" w:rsidR="007E1412" w:rsidRPr="00CC433B" w:rsidRDefault="007E1412" w:rsidP="00557D1B">
      <w:pPr>
        <w:spacing w:afterLines="25" w:after="90"/>
        <w:ind w:leftChars="100" w:left="840" w:hangingChars="300" w:hanging="630"/>
      </w:pPr>
      <w:r w:rsidRPr="00CC433B">
        <w:rPr>
          <w:rFonts w:hint="eastAsia"/>
        </w:rPr>
        <w:t>（</w:t>
      </w:r>
      <w:r w:rsidR="00C3431C" w:rsidRPr="00CC433B">
        <w:rPr>
          <w:rFonts w:hint="eastAsia"/>
        </w:rPr>
        <w:t>ⅳ</w:t>
      </w:r>
      <w:r w:rsidRPr="00CC433B">
        <w:rPr>
          <w:rFonts w:hint="eastAsia"/>
        </w:rPr>
        <w:t>）各種機能に関して、補足事項がある場合は、「備考」欄に補足内容を記載すること。</w:t>
      </w:r>
    </w:p>
    <w:p w14:paraId="50A8B7F7" w14:textId="48878852" w:rsidR="00EC3936" w:rsidRPr="00CC433B" w:rsidRDefault="00557D1B" w:rsidP="00EC3936">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⑦</w:t>
      </w:r>
      <w:r w:rsidR="00EC3936" w:rsidRPr="00CC433B">
        <w:rPr>
          <w:rFonts w:ascii="BIZ UDゴシック" w:hAnsi="BIZ UDゴシック" w:hint="eastAsia"/>
          <w:u w:val="none"/>
        </w:rPr>
        <w:t xml:space="preserve"> 見積明細書（様式</w:t>
      </w:r>
      <w:r w:rsidR="00AB42BE">
        <w:rPr>
          <w:rFonts w:ascii="BIZ UDゴシック" w:hAnsi="BIZ UDゴシック" w:hint="eastAsia"/>
          <w:u w:val="none"/>
        </w:rPr>
        <w:t>８</w:t>
      </w:r>
      <w:r w:rsidR="00EC3936" w:rsidRPr="00CC433B">
        <w:rPr>
          <w:rFonts w:ascii="BIZ UDゴシック" w:hAnsi="BIZ UDゴシック" w:hint="eastAsia"/>
          <w:u w:val="none"/>
        </w:rPr>
        <w:t>）作成にあたっての留意点</w:t>
      </w:r>
    </w:p>
    <w:p w14:paraId="595586DE" w14:textId="7395C382" w:rsidR="00557D1B" w:rsidRPr="00CC433B" w:rsidRDefault="00557D1B" w:rsidP="00557D1B">
      <w:pPr>
        <w:spacing w:afterLines="25" w:after="90"/>
        <w:ind w:leftChars="100" w:left="210" w:firstLineChars="100" w:firstLine="210"/>
      </w:pPr>
      <w:r w:rsidRPr="00CC433B">
        <w:rPr>
          <w:rFonts w:hint="eastAsia"/>
        </w:rPr>
        <w:t>見積項目は、次の表のとおりとする。費用総額を示すとともに、見積項目別に費用内訳および見積根拠を示すこと。</w:t>
      </w:r>
    </w:p>
    <w:p w14:paraId="4123D734" w14:textId="470C562C" w:rsidR="00557D1B" w:rsidRPr="00CC433B" w:rsidRDefault="00557D1B" w:rsidP="00557D1B">
      <w:pPr>
        <w:spacing w:afterLines="25" w:after="90"/>
        <w:ind w:leftChars="100" w:left="210" w:firstLineChars="100" w:firstLine="210"/>
      </w:pPr>
      <w:r w:rsidRPr="00CC433B">
        <w:rPr>
          <w:rFonts w:hint="eastAsia"/>
        </w:rPr>
        <w:t>作業に関する見積項目は、作業分担を明らかにした</w:t>
      </w:r>
      <w:r w:rsidRPr="00CC433B">
        <w:t>WBS単位と</w:t>
      </w:r>
      <w:r w:rsidRPr="00CC433B">
        <w:rPr>
          <w:rFonts w:hint="eastAsia"/>
        </w:rPr>
        <w:t>すること</w:t>
      </w:r>
      <w:r w:rsidRPr="00CC433B">
        <w:t>。</w:t>
      </w:r>
    </w:p>
    <w:p w14:paraId="58A04073" w14:textId="12601936" w:rsidR="00B34AA9" w:rsidRPr="00CC433B" w:rsidRDefault="00557D1B" w:rsidP="00106418">
      <w:pPr>
        <w:spacing w:afterLines="25" w:after="90"/>
        <w:ind w:leftChars="100" w:left="210" w:firstLineChars="100" w:firstLine="210"/>
      </w:pPr>
      <w:r w:rsidRPr="00CC433B">
        <w:rPr>
          <w:rFonts w:hint="eastAsia"/>
        </w:rPr>
        <w:t>例）システム開発費用は、工程別（設計、開発、テスト）など</w:t>
      </w:r>
      <w:r w:rsidR="00B34AA9" w:rsidRPr="00CC433B">
        <w:br w:type="page"/>
      </w:r>
    </w:p>
    <w:tbl>
      <w:tblPr>
        <w:tblStyle w:val="ac"/>
        <w:tblW w:w="0" w:type="auto"/>
        <w:tblInd w:w="210" w:type="dxa"/>
        <w:tblLook w:val="04A0" w:firstRow="1" w:lastRow="0" w:firstColumn="1" w:lastColumn="0" w:noHBand="0" w:noVBand="1"/>
      </w:tblPr>
      <w:tblGrid>
        <w:gridCol w:w="4539"/>
        <w:gridCol w:w="4539"/>
      </w:tblGrid>
      <w:tr w:rsidR="00CC433B" w:rsidRPr="00CC433B" w14:paraId="43D18B34" w14:textId="77777777" w:rsidTr="007E1412">
        <w:trPr>
          <w:cantSplit/>
          <w:tblHeader/>
        </w:trPr>
        <w:tc>
          <w:tcPr>
            <w:tcW w:w="4539" w:type="dxa"/>
            <w:shd w:val="clear" w:color="auto" w:fill="D9D9D9" w:themeFill="background1" w:themeFillShade="D9"/>
          </w:tcPr>
          <w:p w14:paraId="0A02CB9F" w14:textId="1E95FD5F" w:rsidR="00557D1B" w:rsidRPr="00CC433B" w:rsidRDefault="00557D1B" w:rsidP="004A1CA1">
            <w:pPr>
              <w:jc w:val="center"/>
            </w:pPr>
            <w:r w:rsidRPr="00CC433B">
              <w:rPr>
                <w:rFonts w:hint="eastAsia"/>
              </w:rPr>
              <w:lastRenderedPageBreak/>
              <w:t>見積項目</w:t>
            </w:r>
          </w:p>
        </w:tc>
        <w:tc>
          <w:tcPr>
            <w:tcW w:w="4539" w:type="dxa"/>
            <w:shd w:val="clear" w:color="auto" w:fill="D9D9D9" w:themeFill="background1" w:themeFillShade="D9"/>
          </w:tcPr>
          <w:p w14:paraId="284A41F8" w14:textId="086F945E" w:rsidR="00557D1B" w:rsidRPr="00CC433B" w:rsidRDefault="00557D1B" w:rsidP="004A1CA1">
            <w:pPr>
              <w:jc w:val="center"/>
            </w:pPr>
            <w:r w:rsidRPr="00CC433B">
              <w:rPr>
                <w:rFonts w:hint="eastAsia"/>
              </w:rPr>
              <w:t>内容</w:t>
            </w:r>
          </w:p>
        </w:tc>
      </w:tr>
      <w:tr w:rsidR="00CC433B" w:rsidRPr="00CC433B" w14:paraId="0B8A3D78" w14:textId="77777777" w:rsidTr="007E1412">
        <w:trPr>
          <w:cantSplit/>
        </w:trPr>
        <w:tc>
          <w:tcPr>
            <w:tcW w:w="9078" w:type="dxa"/>
            <w:gridSpan w:val="2"/>
            <w:shd w:val="clear" w:color="auto" w:fill="D9D9D9" w:themeFill="background1" w:themeFillShade="D9"/>
          </w:tcPr>
          <w:p w14:paraId="2AC9673C" w14:textId="32B69460" w:rsidR="00557D1B" w:rsidRPr="00CC433B" w:rsidRDefault="00557D1B" w:rsidP="004A1CA1">
            <w:r w:rsidRPr="00CC433B">
              <w:rPr>
                <w:rFonts w:hint="eastAsia"/>
              </w:rPr>
              <w:t>《システム導入一時費用》</w:t>
            </w:r>
          </w:p>
        </w:tc>
      </w:tr>
      <w:tr w:rsidR="00CC433B" w:rsidRPr="00CC433B" w14:paraId="40B742CB" w14:textId="77777777" w:rsidTr="007E1412">
        <w:trPr>
          <w:cantSplit/>
        </w:trPr>
        <w:tc>
          <w:tcPr>
            <w:tcW w:w="4539" w:type="dxa"/>
          </w:tcPr>
          <w:p w14:paraId="5164E1CF" w14:textId="3C02DA2A" w:rsidR="00557D1B" w:rsidRPr="00CC433B" w:rsidRDefault="00650A34" w:rsidP="004A1CA1">
            <w:r w:rsidRPr="00CC433B">
              <w:rPr>
                <w:rFonts w:hint="eastAsia"/>
              </w:rPr>
              <w:t>１．パッケージ費用（ライセンス）</w:t>
            </w:r>
          </w:p>
        </w:tc>
        <w:tc>
          <w:tcPr>
            <w:tcW w:w="4539" w:type="dxa"/>
          </w:tcPr>
          <w:p w14:paraId="2637AB67" w14:textId="37B7D09D" w:rsidR="00557D1B" w:rsidRPr="00CC433B" w:rsidRDefault="00650A34" w:rsidP="004A1CA1">
            <w:pPr>
              <w:tabs>
                <w:tab w:val="left" w:pos="1035"/>
              </w:tabs>
            </w:pPr>
            <w:r w:rsidRPr="00CC433B">
              <w:rPr>
                <w:rFonts w:hint="eastAsia"/>
              </w:rPr>
              <w:t>パッケージ費用（ライセンス費用）</w:t>
            </w:r>
          </w:p>
        </w:tc>
      </w:tr>
      <w:tr w:rsidR="00CC433B" w:rsidRPr="00CC433B" w14:paraId="788F2F81" w14:textId="77777777" w:rsidTr="007E1412">
        <w:trPr>
          <w:cantSplit/>
        </w:trPr>
        <w:tc>
          <w:tcPr>
            <w:tcW w:w="4539" w:type="dxa"/>
          </w:tcPr>
          <w:p w14:paraId="518A3E50" w14:textId="4874246F" w:rsidR="00557D1B" w:rsidRPr="00CC433B" w:rsidRDefault="00650A34" w:rsidP="004A1CA1">
            <w:r w:rsidRPr="00CC433B">
              <w:rPr>
                <w:rFonts w:hint="eastAsia"/>
              </w:rPr>
              <w:t>２．システム導入支援費用</w:t>
            </w:r>
          </w:p>
        </w:tc>
        <w:tc>
          <w:tcPr>
            <w:tcW w:w="4539" w:type="dxa"/>
          </w:tcPr>
          <w:p w14:paraId="3F85515D" w14:textId="3F0BAAB1" w:rsidR="00557D1B" w:rsidRPr="00CC433B" w:rsidRDefault="00650A34" w:rsidP="004A1CA1">
            <w:r w:rsidRPr="00CC433B">
              <w:rPr>
                <w:rFonts w:hint="eastAsia"/>
              </w:rPr>
              <w:t>システムを構築するためのＳＥ支援費用</w:t>
            </w:r>
            <w:r w:rsidRPr="00CC433B">
              <w:br/>
            </w:r>
            <w:r w:rsidRPr="00CC433B">
              <w:rPr>
                <w:rFonts w:hint="eastAsia"/>
              </w:rPr>
              <w:t>システム操作研修及び運用研修も含むこと</w:t>
            </w:r>
          </w:p>
        </w:tc>
      </w:tr>
      <w:tr w:rsidR="00CC433B" w:rsidRPr="00CC433B" w14:paraId="60376955" w14:textId="77777777" w:rsidTr="007E1412">
        <w:trPr>
          <w:cantSplit/>
        </w:trPr>
        <w:tc>
          <w:tcPr>
            <w:tcW w:w="4539" w:type="dxa"/>
          </w:tcPr>
          <w:p w14:paraId="281E5616" w14:textId="162028C3" w:rsidR="00557D1B" w:rsidRPr="00CC433B" w:rsidRDefault="00650A34" w:rsidP="004A1CA1">
            <w:r w:rsidRPr="00CC433B">
              <w:rPr>
                <w:rFonts w:hint="eastAsia"/>
              </w:rPr>
              <w:t>３．システム開発（カスタマイズ）費用</w:t>
            </w:r>
          </w:p>
        </w:tc>
        <w:tc>
          <w:tcPr>
            <w:tcW w:w="4539" w:type="dxa"/>
          </w:tcPr>
          <w:p w14:paraId="2ED944F6" w14:textId="44AB6809" w:rsidR="00557D1B" w:rsidRPr="00CC433B" w:rsidRDefault="00650A34" w:rsidP="004A1CA1">
            <w:r w:rsidRPr="00CC433B">
              <w:rPr>
                <w:rFonts w:hint="eastAsia"/>
              </w:rPr>
              <w:t>パッケージ標準では対応できないために追加開発する費用</w:t>
            </w:r>
          </w:p>
        </w:tc>
      </w:tr>
      <w:tr w:rsidR="00CC433B" w:rsidRPr="00CC433B" w14:paraId="093EE692" w14:textId="77777777" w:rsidTr="007E1412">
        <w:trPr>
          <w:cantSplit/>
        </w:trPr>
        <w:tc>
          <w:tcPr>
            <w:tcW w:w="4539" w:type="dxa"/>
          </w:tcPr>
          <w:p w14:paraId="48D0C529" w14:textId="49B549E6" w:rsidR="00557D1B" w:rsidRPr="00CC433B" w:rsidRDefault="00650A34" w:rsidP="004A1CA1">
            <w:r w:rsidRPr="00CC433B">
              <w:rPr>
                <w:rFonts w:hint="eastAsia"/>
              </w:rPr>
              <w:t>４．データセットアップ費用</w:t>
            </w:r>
          </w:p>
        </w:tc>
        <w:tc>
          <w:tcPr>
            <w:tcW w:w="4539" w:type="dxa"/>
          </w:tcPr>
          <w:p w14:paraId="0C288339" w14:textId="34175927" w:rsidR="00557D1B" w:rsidRPr="00CC433B" w:rsidRDefault="00650A34" w:rsidP="004A1CA1">
            <w:r w:rsidRPr="00CC433B">
              <w:rPr>
                <w:rFonts w:hint="eastAsia"/>
              </w:rPr>
              <w:t>マスタデータや、児童の情報など、稼働前にデータをセットアップする費用</w:t>
            </w:r>
          </w:p>
        </w:tc>
      </w:tr>
      <w:tr w:rsidR="00CC433B" w:rsidRPr="00CC433B" w14:paraId="01D9CC90" w14:textId="77777777" w:rsidTr="007E1412">
        <w:trPr>
          <w:cantSplit/>
        </w:trPr>
        <w:tc>
          <w:tcPr>
            <w:tcW w:w="4539" w:type="dxa"/>
          </w:tcPr>
          <w:p w14:paraId="4D201FBE" w14:textId="3DB1E3D9" w:rsidR="00557D1B" w:rsidRPr="00CC433B" w:rsidRDefault="00650A34" w:rsidP="004A1CA1">
            <w:r w:rsidRPr="00CC433B">
              <w:rPr>
                <w:rFonts w:hint="eastAsia"/>
              </w:rPr>
              <w:t>５．プロジェクト管理費用</w:t>
            </w:r>
          </w:p>
        </w:tc>
        <w:tc>
          <w:tcPr>
            <w:tcW w:w="4539" w:type="dxa"/>
          </w:tcPr>
          <w:p w14:paraId="646E9868" w14:textId="40DD62F1" w:rsidR="00557D1B" w:rsidRPr="00CC433B" w:rsidRDefault="00650A34" w:rsidP="004A1CA1">
            <w:r w:rsidRPr="00CC433B">
              <w:rPr>
                <w:rFonts w:hint="eastAsia"/>
              </w:rPr>
              <w:t>システム構築に係るプロジェクトを管理する費用</w:t>
            </w:r>
          </w:p>
        </w:tc>
      </w:tr>
      <w:tr w:rsidR="00CC433B" w:rsidRPr="00CC433B" w14:paraId="606544AC" w14:textId="77777777" w:rsidTr="007E1412">
        <w:trPr>
          <w:cantSplit/>
        </w:trPr>
        <w:tc>
          <w:tcPr>
            <w:tcW w:w="4539" w:type="dxa"/>
          </w:tcPr>
          <w:p w14:paraId="1B8970AE" w14:textId="48B1B7EC" w:rsidR="00557D1B" w:rsidRPr="00CC433B" w:rsidRDefault="00650A34" w:rsidP="004A1CA1">
            <w:r w:rsidRPr="00CC433B">
              <w:rPr>
                <w:rFonts w:hint="eastAsia"/>
              </w:rPr>
              <w:t>６．諸経費</w:t>
            </w:r>
          </w:p>
        </w:tc>
        <w:tc>
          <w:tcPr>
            <w:tcW w:w="4539" w:type="dxa"/>
          </w:tcPr>
          <w:p w14:paraId="02B477D1" w14:textId="48521642" w:rsidR="00557D1B" w:rsidRPr="00CC433B" w:rsidRDefault="00650A34" w:rsidP="004A1CA1">
            <w:r w:rsidRPr="00CC433B">
              <w:rPr>
                <w:rFonts w:hint="eastAsia"/>
              </w:rPr>
              <w:t>交通費・宿泊費等、プロジェクト運営に必要となる諸経費</w:t>
            </w:r>
          </w:p>
        </w:tc>
      </w:tr>
      <w:tr w:rsidR="00CC433B" w:rsidRPr="00CC433B" w14:paraId="50B35943" w14:textId="77777777" w:rsidTr="007E1412">
        <w:trPr>
          <w:cantSplit/>
        </w:trPr>
        <w:tc>
          <w:tcPr>
            <w:tcW w:w="4539" w:type="dxa"/>
          </w:tcPr>
          <w:p w14:paraId="11D584EF" w14:textId="63ABDBC3" w:rsidR="00650A34" w:rsidRPr="00CC433B" w:rsidRDefault="00650A34" w:rsidP="004A1CA1">
            <w:r w:rsidRPr="00CC433B">
              <w:rPr>
                <w:rFonts w:hint="eastAsia"/>
              </w:rPr>
              <w:t>７．その他</w:t>
            </w:r>
          </w:p>
        </w:tc>
        <w:tc>
          <w:tcPr>
            <w:tcW w:w="4539" w:type="dxa"/>
          </w:tcPr>
          <w:p w14:paraId="47598796" w14:textId="3781C97D" w:rsidR="00650A34" w:rsidRPr="00CC433B" w:rsidRDefault="00650A34" w:rsidP="004A1CA1">
            <w:r w:rsidRPr="00CC433B">
              <w:rPr>
                <w:rFonts w:hint="eastAsia"/>
              </w:rPr>
              <w:t>上記１～６項以外に発生する費用</w:t>
            </w:r>
          </w:p>
        </w:tc>
      </w:tr>
      <w:tr w:rsidR="00CC433B" w:rsidRPr="00CC433B" w14:paraId="08849EF1" w14:textId="77777777" w:rsidTr="007E1412">
        <w:trPr>
          <w:cantSplit/>
        </w:trPr>
        <w:tc>
          <w:tcPr>
            <w:tcW w:w="9078" w:type="dxa"/>
            <w:gridSpan w:val="2"/>
            <w:shd w:val="clear" w:color="auto" w:fill="D9D9D9" w:themeFill="background1" w:themeFillShade="D9"/>
          </w:tcPr>
          <w:p w14:paraId="2FEBEA34" w14:textId="12E9C4A3" w:rsidR="00650A34" w:rsidRPr="00CC433B" w:rsidRDefault="00650A34" w:rsidP="004A1CA1">
            <w:r w:rsidRPr="00CC433B">
              <w:rPr>
                <w:rFonts w:hint="eastAsia"/>
              </w:rPr>
              <w:t>《サービス使用料（システム運用・保守費用を含む）》</w:t>
            </w:r>
          </w:p>
        </w:tc>
      </w:tr>
      <w:tr w:rsidR="00CC433B" w:rsidRPr="00CC433B" w14:paraId="425B3B5D" w14:textId="77777777" w:rsidTr="007E1412">
        <w:trPr>
          <w:cantSplit/>
        </w:trPr>
        <w:tc>
          <w:tcPr>
            <w:tcW w:w="4539" w:type="dxa"/>
          </w:tcPr>
          <w:p w14:paraId="537C4DFB" w14:textId="53F1913D" w:rsidR="00650A34" w:rsidRPr="00CC433B" w:rsidRDefault="00650A34" w:rsidP="004A1CA1">
            <w:r w:rsidRPr="00CC433B">
              <w:rPr>
                <w:rFonts w:hint="eastAsia"/>
              </w:rPr>
              <w:t>１．パッケージ保守費用</w:t>
            </w:r>
          </w:p>
        </w:tc>
        <w:tc>
          <w:tcPr>
            <w:tcW w:w="4539" w:type="dxa"/>
          </w:tcPr>
          <w:p w14:paraId="62C889CC" w14:textId="2DCEC967" w:rsidR="00650A34" w:rsidRPr="00CC433B" w:rsidRDefault="00650A34" w:rsidP="004A1CA1">
            <w:r w:rsidRPr="00CC433B">
              <w:rPr>
                <w:rFonts w:hint="eastAsia"/>
              </w:rPr>
              <w:t>パッケージシステムバージョンアップ等に係る費用</w:t>
            </w:r>
          </w:p>
        </w:tc>
      </w:tr>
      <w:tr w:rsidR="00CC433B" w:rsidRPr="00CC433B" w14:paraId="78B7613A" w14:textId="77777777" w:rsidTr="007E1412">
        <w:trPr>
          <w:cantSplit/>
        </w:trPr>
        <w:tc>
          <w:tcPr>
            <w:tcW w:w="4539" w:type="dxa"/>
          </w:tcPr>
          <w:p w14:paraId="36F0F82F" w14:textId="0CEBF08F" w:rsidR="00650A34" w:rsidRPr="00CC433B" w:rsidRDefault="00650A34" w:rsidP="004A1CA1">
            <w:r w:rsidRPr="00CC433B">
              <w:rPr>
                <w:rFonts w:hint="eastAsia"/>
              </w:rPr>
              <w:t>２．システム運用支援費用</w:t>
            </w:r>
          </w:p>
        </w:tc>
        <w:tc>
          <w:tcPr>
            <w:tcW w:w="4539" w:type="dxa"/>
          </w:tcPr>
          <w:p w14:paraId="556E04B4" w14:textId="265935D3" w:rsidR="00650A34" w:rsidRPr="00CC433B" w:rsidRDefault="000B61E5" w:rsidP="004A1CA1">
            <w:r w:rsidRPr="00CC433B">
              <w:rPr>
                <w:rFonts w:hint="eastAsia"/>
              </w:rPr>
              <w:t>運用サポート、ヘルプデスク、システム監視等に係る費用</w:t>
            </w:r>
          </w:p>
        </w:tc>
      </w:tr>
      <w:tr w:rsidR="00CC433B" w:rsidRPr="00CC433B" w14:paraId="6A92998D" w14:textId="77777777" w:rsidTr="007E1412">
        <w:trPr>
          <w:cantSplit/>
        </w:trPr>
        <w:tc>
          <w:tcPr>
            <w:tcW w:w="4539" w:type="dxa"/>
          </w:tcPr>
          <w:p w14:paraId="3DF7812A" w14:textId="5F703222" w:rsidR="00650A34" w:rsidRPr="00CC433B" w:rsidRDefault="000B61E5" w:rsidP="004A1CA1">
            <w:r w:rsidRPr="00CC433B">
              <w:rPr>
                <w:rFonts w:hint="eastAsia"/>
              </w:rPr>
              <w:t>３．システム使用料</w:t>
            </w:r>
          </w:p>
        </w:tc>
        <w:tc>
          <w:tcPr>
            <w:tcW w:w="4539" w:type="dxa"/>
          </w:tcPr>
          <w:p w14:paraId="5B230C10" w14:textId="64397AB4" w:rsidR="00650A34" w:rsidRPr="00CC433B" w:rsidRDefault="000B61E5" w:rsidP="004A1CA1">
            <w:r w:rsidRPr="00CC433B">
              <w:rPr>
                <w:rFonts w:hint="eastAsia"/>
              </w:rPr>
              <w:t>システム使用に対して発生する費用</w:t>
            </w:r>
          </w:p>
        </w:tc>
      </w:tr>
      <w:tr w:rsidR="00CC433B" w:rsidRPr="00CC433B" w14:paraId="4B633032" w14:textId="77777777" w:rsidTr="007E1412">
        <w:trPr>
          <w:cantSplit/>
        </w:trPr>
        <w:tc>
          <w:tcPr>
            <w:tcW w:w="4539" w:type="dxa"/>
          </w:tcPr>
          <w:p w14:paraId="65CDDA3E" w14:textId="5E7347D9" w:rsidR="00650A34" w:rsidRPr="00CC433B" w:rsidRDefault="000B61E5" w:rsidP="004A1CA1">
            <w:r w:rsidRPr="00CC433B">
              <w:rPr>
                <w:rFonts w:hint="eastAsia"/>
              </w:rPr>
              <w:t>４．その他</w:t>
            </w:r>
          </w:p>
        </w:tc>
        <w:tc>
          <w:tcPr>
            <w:tcW w:w="4539" w:type="dxa"/>
          </w:tcPr>
          <w:p w14:paraId="253A5F35" w14:textId="7394C335" w:rsidR="00650A34" w:rsidRPr="00CC433B" w:rsidRDefault="000B61E5" w:rsidP="004A1CA1">
            <w:r w:rsidRPr="00CC433B">
              <w:rPr>
                <w:rFonts w:hint="eastAsia"/>
              </w:rPr>
              <w:t>上記１～３項以外に発生する費用</w:t>
            </w:r>
          </w:p>
        </w:tc>
      </w:tr>
    </w:tbl>
    <w:p w14:paraId="6DFEAF28" w14:textId="0B48A098" w:rsidR="003C2829" w:rsidRPr="00CC433B" w:rsidRDefault="003C2829" w:rsidP="00B34AA9">
      <w:pPr>
        <w:pStyle w:val="2"/>
        <w:spacing w:before="90" w:after="90"/>
        <w:rPr>
          <w:rFonts w:ascii="BIZ UDゴシック" w:hAnsi="BIZ UDゴシック"/>
        </w:rPr>
      </w:pPr>
      <w:r w:rsidRPr="00CC433B">
        <w:rPr>
          <w:rFonts w:ascii="BIZ UDゴシック" w:hAnsi="BIZ UDゴシック" w:hint="eastAsia"/>
        </w:rPr>
        <w:t>（６）小山市から</w:t>
      </w:r>
      <w:r w:rsidR="007D58F5">
        <w:rPr>
          <w:rFonts w:ascii="BIZ UDゴシック" w:hAnsi="BIZ UDゴシック" w:hint="eastAsia"/>
        </w:rPr>
        <w:t>提案事業者</w:t>
      </w:r>
      <w:r w:rsidRPr="00CC433B">
        <w:rPr>
          <w:rFonts w:ascii="BIZ UDゴシック" w:hAnsi="BIZ UDゴシック" w:hint="eastAsia"/>
        </w:rPr>
        <w:t>への質問</w:t>
      </w:r>
    </w:p>
    <w:p w14:paraId="57017804" w14:textId="36F80156" w:rsidR="003C2829" w:rsidRPr="00CC433B" w:rsidRDefault="003C2829" w:rsidP="008652F0">
      <w:pPr>
        <w:widowControl/>
        <w:ind w:firstLineChars="100" w:firstLine="210"/>
        <w:jc w:val="left"/>
      </w:pPr>
      <w:r w:rsidRPr="00CC433B">
        <w:rPr>
          <w:rFonts w:hint="eastAsia"/>
        </w:rPr>
        <w:t>提出書等に対して</w:t>
      </w:r>
      <w:r w:rsidR="008652F0" w:rsidRPr="00CC433B">
        <w:rPr>
          <w:rFonts w:hint="eastAsia"/>
        </w:rPr>
        <w:t>の疑問及び不明点がある場合に</w:t>
      </w:r>
      <w:r w:rsidRPr="00CC433B">
        <w:rPr>
          <w:rFonts w:hint="eastAsia"/>
        </w:rPr>
        <w:t>市から質問を</w:t>
      </w:r>
      <w:r w:rsidR="008652F0" w:rsidRPr="00CC433B">
        <w:rPr>
          <w:rFonts w:hint="eastAsia"/>
        </w:rPr>
        <w:t>行う</w:t>
      </w:r>
      <w:r w:rsidRPr="00CC433B">
        <w:rPr>
          <w:rFonts w:hint="eastAsia"/>
        </w:rPr>
        <w:t>。</w:t>
      </w:r>
    </w:p>
    <w:p w14:paraId="5D4D3C96" w14:textId="755832E3" w:rsidR="003C2829" w:rsidRPr="00CC433B" w:rsidRDefault="008652F0" w:rsidP="00AD5A76">
      <w:pPr>
        <w:pStyle w:val="3"/>
        <w:pBdr>
          <w:bottom w:val="single" w:sz="6" w:space="1" w:color="auto"/>
        </w:pBdr>
        <w:spacing w:after="90"/>
        <w:rPr>
          <w:u w:val="none"/>
        </w:rPr>
      </w:pPr>
      <w:r w:rsidRPr="00CC433B">
        <w:rPr>
          <w:rFonts w:ascii="ＭＳ 明朝" w:eastAsia="ＭＳ 明朝" w:hAnsi="ＭＳ 明朝" w:hint="eastAsia"/>
          <w:u w:val="none"/>
        </w:rPr>
        <w:t>➀</w:t>
      </w:r>
      <w:r w:rsidRPr="00CC433B">
        <w:rPr>
          <w:rFonts w:hint="eastAsia"/>
          <w:u w:val="none"/>
        </w:rPr>
        <w:t xml:space="preserve"> </w:t>
      </w:r>
      <w:r w:rsidRPr="00CC433B">
        <w:rPr>
          <w:rFonts w:hint="eastAsia"/>
          <w:u w:val="none"/>
        </w:rPr>
        <w:t>質問期間</w:t>
      </w:r>
    </w:p>
    <w:p w14:paraId="43C1073C" w14:textId="10F6A158" w:rsidR="003C2829" w:rsidRPr="00CC433B" w:rsidRDefault="008652F0" w:rsidP="007318D9">
      <w:pPr>
        <w:widowControl/>
        <w:ind w:leftChars="100" w:left="210"/>
        <w:jc w:val="left"/>
      </w:pPr>
      <w:r w:rsidRPr="00CC433B">
        <w:rPr>
          <w:rFonts w:hint="eastAsia"/>
        </w:rPr>
        <w:t>令和７年６月20日（金）～令和７年６月24日（火）</w:t>
      </w:r>
    </w:p>
    <w:p w14:paraId="1FA642A5" w14:textId="60985D12" w:rsidR="003C2829" w:rsidRPr="00CC433B" w:rsidRDefault="008652F0" w:rsidP="00AD5A76">
      <w:pPr>
        <w:pStyle w:val="3"/>
        <w:pBdr>
          <w:bottom w:val="single" w:sz="6" w:space="1" w:color="auto"/>
        </w:pBdr>
        <w:spacing w:after="90"/>
        <w:rPr>
          <w:u w:val="none"/>
        </w:rPr>
      </w:pPr>
      <w:r w:rsidRPr="00CC433B">
        <w:rPr>
          <w:rFonts w:hint="eastAsia"/>
          <w:u w:val="none"/>
        </w:rPr>
        <w:t>②</w:t>
      </w:r>
      <w:r w:rsidRPr="00CC433B">
        <w:rPr>
          <w:rFonts w:hint="eastAsia"/>
          <w:u w:val="none"/>
        </w:rPr>
        <w:t xml:space="preserve"> </w:t>
      </w:r>
      <w:r w:rsidRPr="00CC433B">
        <w:rPr>
          <w:rFonts w:hint="eastAsia"/>
          <w:u w:val="none"/>
        </w:rPr>
        <w:t>質問の実施方法</w:t>
      </w:r>
    </w:p>
    <w:p w14:paraId="74D7FB26" w14:textId="2F009D82" w:rsidR="00AD5A76" w:rsidRPr="00CC433B" w:rsidRDefault="00AD5A76" w:rsidP="007318D9">
      <w:pPr>
        <w:widowControl/>
        <w:ind w:leftChars="100" w:left="210"/>
        <w:jc w:val="left"/>
      </w:pPr>
      <w:bookmarkStart w:id="1" w:name="_Hlk198232815"/>
      <w:r w:rsidRPr="00CC433B">
        <w:rPr>
          <w:rFonts w:hint="eastAsia"/>
        </w:rPr>
        <w:t>企画提案書（様式３）に記載された担当者宛</w:t>
      </w:r>
      <w:r w:rsidR="00BD2C7B" w:rsidRPr="00CC433B">
        <w:rPr>
          <w:rFonts w:hint="eastAsia"/>
        </w:rPr>
        <w:t>て</w:t>
      </w:r>
      <w:r w:rsidRPr="00CC433B">
        <w:rPr>
          <w:rFonts w:hint="eastAsia"/>
        </w:rPr>
        <w:t>電子メール</w:t>
      </w:r>
      <w:r w:rsidR="00CD5D0F" w:rsidRPr="00CC433B">
        <w:rPr>
          <w:rFonts w:hint="eastAsia"/>
        </w:rPr>
        <w:t>にて送信する</w:t>
      </w:r>
      <w:r w:rsidRPr="00CC433B">
        <w:rPr>
          <w:rFonts w:hint="eastAsia"/>
        </w:rPr>
        <w:t>。</w:t>
      </w:r>
    </w:p>
    <w:p w14:paraId="1CCAC4B0" w14:textId="16E1BE1B" w:rsidR="00AD5A76" w:rsidRPr="00CC433B" w:rsidRDefault="00AD5A76" w:rsidP="00E17C97">
      <w:pPr>
        <w:pStyle w:val="2"/>
        <w:spacing w:before="90" w:after="90"/>
        <w:rPr>
          <w:rFonts w:ascii="BIZ UDゴシック" w:hAnsi="BIZ UDゴシック"/>
        </w:rPr>
      </w:pPr>
      <w:r w:rsidRPr="00CC433B">
        <w:rPr>
          <w:rFonts w:ascii="BIZ UDゴシック" w:hAnsi="BIZ UDゴシック" w:hint="eastAsia"/>
        </w:rPr>
        <w:t>（７）市質問への</w:t>
      </w:r>
      <w:r w:rsidR="007D58F5">
        <w:rPr>
          <w:rFonts w:ascii="BIZ UDゴシック" w:hAnsi="BIZ UDゴシック" w:hint="eastAsia"/>
        </w:rPr>
        <w:t>提案事業者</w:t>
      </w:r>
      <w:r w:rsidRPr="00CC433B">
        <w:rPr>
          <w:rFonts w:ascii="BIZ UDゴシック" w:hAnsi="BIZ UDゴシック" w:hint="eastAsia"/>
        </w:rPr>
        <w:t>回答期限</w:t>
      </w:r>
    </w:p>
    <w:p w14:paraId="29E84C5C" w14:textId="4E255D89" w:rsidR="00AD5A76" w:rsidRPr="00CC433B" w:rsidRDefault="00AD5A76" w:rsidP="00E17C97">
      <w:pPr>
        <w:widowControl/>
        <w:ind w:firstLineChars="100" w:firstLine="210"/>
        <w:jc w:val="left"/>
      </w:pPr>
      <w:r w:rsidRPr="00CC433B">
        <w:rPr>
          <w:rFonts w:hint="eastAsia"/>
        </w:rPr>
        <w:t>上記（６）の市からの質問に対する</w:t>
      </w:r>
      <w:r w:rsidR="007D58F5">
        <w:rPr>
          <w:rFonts w:hint="eastAsia"/>
        </w:rPr>
        <w:t>提案事業者</w:t>
      </w:r>
      <w:r w:rsidRPr="00CC433B">
        <w:rPr>
          <w:rFonts w:hint="eastAsia"/>
        </w:rPr>
        <w:t>回答。</w:t>
      </w:r>
    </w:p>
    <w:p w14:paraId="4FC636A5" w14:textId="30AE8E8F" w:rsidR="00AD5A76" w:rsidRPr="00CC433B" w:rsidRDefault="00AD5A76" w:rsidP="00AD5A76">
      <w:pPr>
        <w:pStyle w:val="3"/>
        <w:pBdr>
          <w:bottom w:val="single" w:sz="6" w:space="1" w:color="auto"/>
        </w:pBdr>
        <w:spacing w:after="90"/>
        <w:rPr>
          <w:u w:val="none"/>
        </w:rPr>
      </w:pPr>
      <w:r w:rsidRPr="00CC433B">
        <w:rPr>
          <w:rFonts w:ascii="ＭＳ 明朝" w:eastAsia="ＭＳ 明朝" w:hAnsi="ＭＳ 明朝" w:hint="eastAsia"/>
          <w:u w:val="none"/>
        </w:rPr>
        <w:t>➀</w:t>
      </w:r>
      <w:r w:rsidRPr="00CC433B">
        <w:rPr>
          <w:rFonts w:hint="eastAsia"/>
          <w:u w:val="none"/>
        </w:rPr>
        <w:t xml:space="preserve"> </w:t>
      </w:r>
      <w:r w:rsidRPr="00CC433B">
        <w:rPr>
          <w:rFonts w:hint="eastAsia"/>
          <w:u w:val="none"/>
        </w:rPr>
        <w:t>回答期限</w:t>
      </w:r>
    </w:p>
    <w:p w14:paraId="022B2DE3" w14:textId="06349B5D" w:rsidR="00AD5A76" w:rsidRPr="00CC433B" w:rsidRDefault="00AD5A76" w:rsidP="00AD5A76">
      <w:pPr>
        <w:widowControl/>
        <w:ind w:leftChars="100" w:left="210"/>
        <w:jc w:val="left"/>
      </w:pPr>
      <w:r w:rsidRPr="00CC433B">
        <w:rPr>
          <w:rFonts w:hint="eastAsia"/>
        </w:rPr>
        <w:t>令和７年６月27日（金）</w:t>
      </w:r>
      <w:r w:rsidR="000E3488" w:rsidRPr="00CC433B">
        <w:rPr>
          <w:rFonts w:hint="eastAsia"/>
        </w:rPr>
        <w:t>午後３時　まで</w:t>
      </w:r>
    </w:p>
    <w:p w14:paraId="4D8C1E0D" w14:textId="261F0E52" w:rsidR="00AD5A76" w:rsidRPr="00CC433B" w:rsidRDefault="00AD5A76" w:rsidP="00AD5A76">
      <w:pPr>
        <w:pStyle w:val="3"/>
        <w:pBdr>
          <w:bottom w:val="single" w:sz="6" w:space="1" w:color="auto"/>
        </w:pBdr>
        <w:spacing w:after="90"/>
        <w:rPr>
          <w:u w:val="none"/>
        </w:rPr>
      </w:pPr>
      <w:r w:rsidRPr="00CC433B">
        <w:rPr>
          <w:rFonts w:hint="eastAsia"/>
          <w:u w:val="none"/>
        </w:rPr>
        <w:t>②</w:t>
      </w:r>
      <w:r w:rsidRPr="00CC433B">
        <w:rPr>
          <w:rFonts w:hint="eastAsia"/>
          <w:u w:val="none"/>
        </w:rPr>
        <w:t xml:space="preserve"> </w:t>
      </w:r>
      <w:r w:rsidRPr="00CC433B">
        <w:rPr>
          <w:rFonts w:hint="eastAsia"/>
          <w:u w:val="none"/>
        </w:rPr>
        <w:t>回答方法</w:t>
      </w:r>
    </w:p>
    <w:p w14:paraId="1369C899" w14:textId="602A0FAB" w:rsidR="00AD5A76" w:rsidRPr="00CC433B" w:rsidRDefault="00BD2C7B" w:rsidP="00BD2C7B">
      <w:pPr>
        <w:widowControl/>
        <w:ind w:leftChars="100" w:left="210"/>
        <w:jc w:val="left"/>
      </w:pPr>
      <w:r w:rsidRPr="00CC433B">
        <w:rPr>
          <w:rFonts w:hint="eastAsia"/>
        </w:rPr>
        <w:t>電子メールにて送信すること。</w:t>
      </w:r>
    </w:p>
    <w:p w14:paraId="5C4140F7" w14:textId="58202E03" w:rsidR="00B34AA9" w:rsidRPr="00CC433B" w:rsidRDefault="00AD5A76" w:rsidP="00BD2C7B">
      <w:pPr>
        <w:widowControl/>
        <w:ind w:leftChars="100" w:left="210"/>
        <w:jc w:val="left"/>
      </w:pPr>
      <w:r w:rsidRPr="00CC433B">
        <w:rPr>
          <w:rFonts w:hint="eastAsia"/>
        </w:rPr>
        <w:t>市質問への回答は、提出書類への追加または修正とみな</w:t>
      </w:r>
      <w:r w:rsidR="00BD2C7B" w:rsidRPr="00CC433B">
        <w:rPr>
          <w:rFonts w:hint="eastAsia"/>
        </w:rPr>
        <w:t>す</w:t>
      </w:r>
      <w:r w:rsidRPr="00CC433B">
        <w:rPr>
          <w:rFonts w:hint="eastAsia"/>
        </w:rPr>
        <w:t>。</w:t>
      </w:r>
    </w:p>
    <w:p w14:paraId="659210B7" w14:textId="77777777" w:rsidR="00B34AA9" w:rsidRPr="00CC433B" w:rsidRDefault="00B34AA9">
      <w:pPr>
        <w:widowControl/>
        <w:jc w:val="left"/>
      </w:pPr>
      <w:r w:rsidRPr="00CC433B">
        <w:br w:type="page"/>
      </w:r>
    </w:p>
    <w:p w14:paraId="4E662416" w14:textId="77777777" w:rsidR="00AD5A76" w:rsidRPr="00CC433B" w:rsidRDefault="00AD5A76" w:rsidP="00575131">
      <w:pPr>
        <w:pStyle w:val="2"/>
        <w:spacing w:before="90" w:after="90"/>
        <w:rPr>
          <w:rFonts w:ascii="BIZ UDゴシック" w:hAnsi="BIZ UDゴシック"/>
        </w:rPr>
      </w:pPr>
      <w:r w:rsidRPr="00CC433B">
        <w:rPr>
          <w:rFonts w:ascii="BIZ UDゴシック" w:hAnsi="BIZ UDゴシック" w:hint="eastAsia"/>
        </w:rPr>
        <w:lastRenderedPageBreak/>
        <w:t>（８）一次審査（書類審査）結果通知</w:t>
      </w:r>
    </w:p>
    <w:p w14:paraId="3F835076" w14:textId="50F1D181" w:rsidR="00AD5A76" w:rsidRPr="00CC433B" w:rsidRDefault="00AD5A76" w:rsidP="00575131">
      <w:pPr>
        <w:widowControl/>
        <w:ind w:firstLineChars="100" w:firstLine="210"/>
        <w:jc w:val="left"/>
      </w:pPr>
      <w:r w:rsidRPr="00CC433B">
        <w:rPr>
          <w:rFonts w:hint="eastAsia"/>
        </w:rPr>
        <w:t>本プロポーザル審査委員会において、</w:t>
      </w:r>
      <w:r w:rsidR="00632944" w:rsidRPr="00CC433B">
        <w:rPr>
          <w:rFonts w:hint="eastAsia"/>
        </w:rPr>
        <w:t>書類審査を行い、</w:t>
      </w:r>
      <w:r w:rsidR="00BD2C7B" w:rsidRPr="00CC433B">
        <w:rPr>
          <w:rFonts w:hint="eastAsia"/>
        </w:rPr>
        <w:t>審査基準に基づき</w:t>
      </w:r>
      <w:r w:rsidR="00632944" w:rsidRPr="00CC433B">
        <w:rPr>
          <w:rFonts w:hint="eastAsia"/>
        </w:rPr>
        <w:t>評価のうえ、</w:t>
      </w:r>
      <w:r w:rsidRPr="00CC433B">
        <w:rPr>
          <w:rFonts w:hint="eastAsia"/>
        </w:rPr>
        <w:t>一次審査通過者を</w:t>
      </w:r>
      <w:r w:rsidR="008E4B05" w:rsidRPr="00CC433B">
        <w:rPr>
          <w:rFonts w:hint="eastAsia"/>
        </w:rPr>
        <w:t>選定</w:t>
      </w:r>
      <w:r w:rsidRPr="00CC433B">
        <w:rPr>
          <w:rFonts w:hint="eastAsia"/>
        </w:rPr>
        <w:t>する。</w:t>
      </w:r>
    </w:p>
    <w:p w14:paraId="1ECB2BDE" w14:textId="61BB7E4B" w:rsidR="00D14FA5" w:rsidRPr="00CC433B" w:rsidRDefault="00D14FA5" w:rsidP="00575131">
      <w:pPr>
        <w:widowControl/>
        <w:ind w:firstLineChars="100" w:firstLine="210"/>
        <w:jc w:val="left"/>
      </w:pPr>
      <w:r w:rsidRPr="00CC433B">
        <w:rPr>
          <w:rFonts w:hint="eastAsia"/>
        </w:rPr>
        <w:t>なお、</w:t>
      </w:r>
      <w:r w:rsidR="00AB42BE" w:rsidRPr="00AB42BE">
        <w:rPr>
          <w:rFonts w:hint="eastAsia"/>
        </w:rPr>
        <w:t>機能要件等一覧（別紙２）</w:t>
      </w:r>
      <w:r w:rsidRPr="00CC433B">
        <w:rPr>
          <w:rFonts w:hint="eastAsia"/>
        </w:rPr>
        <w:t>において、</w:t>
      </w:r>
      <w:r w:rsidR="0022556F" w:rsidRPr="00CC433B">
        <w:rPr>
          <w:rFonts w:hint="eastAsia"/>
        </w:rPr>
        <w:t>「×：実現不可能」が多数になる場合は、審査委員会の審議事項とし、得点が上位であっても一次審査通過者とならない場合がある。</w:t>
      </w:r>
    </w:p>
    <w:p w14:paraId="2BB28AFF" w14:textId="4207CD8C" w:rsidR="00AD5A76" w:rsidRPr="00CC433B" w:rsidRDefault="00AD5A76" w:rsidP="00BD2C7B">
      <w:pPr>
        <w:pStyle w:val="3"/>
        <w:pBdr>
          <w:bottom w:val="single" w:sz="6" w:space="1" w:color="auto"/>
        </w:pBdr>
        <w:spacing w:after="90"/>
        <w:rPr>
          <w:u w:val="none"/>
        </w:rPr>
      </w:pPr>
      <w:r w:rsidRPr="00CC433B">
        <w:rPr>
          <w:rFonts w:ascii="ＭＳ 明朝" w:eastAsia="ＭＳ 明朝" w:hAnsi="ＭＳ 明朝" w:hint="eastAsia"/>
          <w:u w:val="none"/>
        </w:rPr>
        <w:t>➀</w:t>
      </w:r>
      <w:r w:rsidRPr="00CC433B">
        <w:rPr>
          <w:rFonts w:hint="eastAsia"/>
          <w:u w:val="none"/>
        </w:rPr>
        <w:t xml:space="preserve"> </w:t>
      </w:r>
      <w:r w:rsidRPr="00CC433B">
        <w:rPr>
          <w:rFonts w:hint="eastAsia"/>
          <w:u w:val="none"/>
        </w:rPr>
        <w:t>一次審査通過の</w:t>
      </w:r>
      <w:r w:rsidR="007D58F5">
        <w:rPr>
          <w:rFonts w:hint="eastAsia"/>
          <w:u w:val="none"/>
        </w:rPr>
        <w:t>提案事業者</w:t>
      </w:r>
    </w:p>
    <w:p w14:paraId="7B8B2117" w14:textId="2F981E57" w:rsidR="00AD5A76" w:rsidRPr="00CC433B" w:rsidRDefault="00AD5A76" w:rsidP="00B34AA9">
      <w:pPr>
        <w:widowControl/>
        <w:ind w:leftChars="100" w:left="210"/>
        <w:jc w:val="left"/>
      </w:pPr>
      <w:r w:rsidRPr="00CC433B">
        <w:rPr>
          <w:rFonts w:hint="eastAsia"/>
        </w:rPr>
        <w:t>得点上位</w:t>
      </w:r>
      <w:r w:rsidR="00BD2C7B" w:rsidRPr="00CC433B">
        <w:rPr>
          <w:rFonts w:hint="eastAsia"/>
        </w:rPr>
        <w:t>３</w:t>
      </w:r>
      <w:r w:rsidRPr="00CC433B">
        <w:rPr>
          <w:rFonts w:hint="eastAsia"/>
        </w:rPr>
        <w:t>位以内とする。</w:t>
      </w:r>
    </w:p>
    <w:p w14:paraId="238161FF" w14:textId="08357C22" w:rsidR="00AD5A76" w:rsidRPr="00CC433B" w:rsidRDefault="00AD5A76" w:rsidP="00B34AA9">
      <w:pPr>
        <w:widowControl/>
        <w:ind w:leftChars="100" w:left="210"/>
        <w:jc w:val="left"/>
      </w:pPr>
      <w:r w:rsidRPr="00CC433B">
        <w:rPr>
          <w:rFonts w:hint="eastAsia"/>
        </w:rPr>
        <w:t>得点同数の場合は</w:t>
      </w:r>
      <w:r w:rsidR="00BD2C7B" w:rsidRPr="00CC433B">
        <w:rPr>
          <w:rFonts w:hint="eastAsia"/>
        </w:rPr>
        <w:t>、</w:t>
      </w:r>
      <w:r w:rsidRPr="00CC433B">
        <w:rPr>
          <w:rFonts w:hint="eastAsia"/>
        </w:rPr>
        <w:t>両者を一次審査通過者とする。</w:t>
      </w:r>
    </w:p>
    <w:p w14:paraId="35994A2E" w14:textId="3DEFB40C" w:rsidR="00AD5A76" w:rsidRPr="00CC433B" w:rsidRDefault="00AD5A76" w:rsidP="00B34AA9">
      <w:pPr>
        <w:pStyle w:val="3"/>
        <w:pBdr>
          <w:bottom w:val="single" w:sz="6" w:space="1" w:color="auto"/>
        </w:pBdr>
        <w:spacing w:after="90"/>
        <w:rPr>
          <w:u w:val="none"/>
        </w:rPr>
      </w:pPr>
      <w:r w:rsidRPr="00CC433B">
        <w:rPr>
          <w:rFonts w:hint="eastAsia"/>
          <w:u w:val="none"/>
        </w:rPr>
        <w:t>②</w:t>
      </w:r>
      <w:r w:rsidRPr="00CC433B">
        <w:rPr>
          <w:rFonts w:hint="eastAsia"/>
          <w:u w:val="none"/>
        </w:rPr>
        <w:t xml:space="preserve"> </w:t>
      </w:r>
      <w:r w:rsidRPr="00CC433B">
        <w:rPr>
          <w:rFonts w:hint="eastAsia"/>
          <w:u w:val="none"/>
        </w:rPr>
        <w:t>通知</w:t>
      </w:r>
      <w:r w:rsidR="00632944" w:rsidRPr="00CC433B">
        <w:rPr>
          <w:rFonts w:hint="eastAsia"/>
          <w:u w:val="none"/>
        </w:rPr>
        <w:t>日</w:t>
      </w:r>
    </w:p>
    <w:p w14:paraId="54BF98AE" w14:textId="1989C0CD" w:rsidR="00AD5A76" w:rsidRPr="00CC433B" w:rsidRDefault="00AD5A76" w:rsidP="00B34AA9">
      <w:pPr>
        <w:widowControl/>
        <w:ind w:leftChars="100" w:left="210"/>
        <w:jc w:val="left"/>
      </w:pPr>
      <w:r w:rsidRPr="00CC433B">
        <w:rPr>
          <w:rFonts w:hint="eastAsia"/>
        </w:rPr>
        <w:t>令和７年７月２日（水）予定</w:t>
      </w:r>
    </w:p>
    <w:p w14:paraId="55514079" w14:textId="5C9B5F57" w:rsidR="00AD5A76" w:rsidRPr="00CC433B" w:rsidRDefault="00AD5A76" w:rsidP="00575131">
      <w:pPr>
        <w:widowControl/>
        <w:pBdr>
          <w:bottom w:val="single" w:sz="6" w:space="1" w:color="auto"/>
        </w:pBdr>
        <w:jc w:val="left"/>
        <w:rPr>
          <w:rStyle w:val="30"/>
          <w:u w:val="none"/>
        </w:rPr>
      </w:pPr>
      <w:r w:rsidRPr="00CC433B">
        <w:rPr>
          <w:rFonts w:hint="eastAsia"/>
        </w:rPr>
        <w:t xml:space="preserve">③ </w:t>
      </w:r>
      <w:r w:rsidRPr="00CC433B">
        <w:rPr>
          <w:rStyle w:val="30"/>
          <w:rFonts w:hint="eastAsia"/>
          <w:u w:val="none"/>
        </w:rPr>
        <w:t>通知の方法</w:t>
      </w:r>
    </w:p>
    <w:p w14:paraId="628D69B6" w14:textId="5D75A8EA" w:rsidR="00632944" w:rsidRPr="00CC433B" w:rsidRDefault="00632944" w:rsidP="00632944">
      <w:pPr>
        <w:widowControl/>
        <w:ind w:leftChars="100" w:left="210"/>
        <w:jc w:val="left"/>
      </w:pPr>
      <w:r w:rsidRPr="00CC433B">
        <w:rPr>
          <w:rFonts w:hint="eastAsia"/>
        </w:rPr>
        <w:t>企画提案書（様式３）に記載された担当者宛て電子メールにて送信する。</w:t>
      </w:r>
    </w:p>
    <w:p w14:paraId="4286C711" w14:textId="35B6B0FF" w:rsidR="00AD5A76" w:rsidRPr="00CC433B" w:rsidRDefault="00AD5A76" w:rsidP="00632944">
      <w:pPr>
        <w:widowControl/>
        <w:ind w:leftChars="100" w:left="210"/>
        <w:jc w:val="left"/>
      </w:pPr>
      <w:r w:rsidRPr="00CC433B">
        <w:rPr>
          <w:rFonts w:hint="eastAsia"/>
        </w:rPr>
        <w:t>なお、</w:t>
      </w:r>
      <w:r w:rsidR="0022556F" w:rsidRPr="00CC433B">
        <w:rPr>
          <w:rFonts w:hint="eastAsia"/>
        </w:rPr>
        <w:t>審査の経緯や審査内容に関しての質疑及び審査結果に対する異議は受け付けない。</w:t>
      </w:r>
    </w:p>
    <w:p w14:paraId="478FB25D" w14:textId="77777777" w:rsidR="00AD5A76" w:rsidRPr="00CC433B" w:rsidRDefault="00AD5A76" w:rsidP="00F47C49">
      <w:pPr>
        <w:pStyle w:val="2"/>
        <w:spacing w:before="90" w:after="90"/>
        <w:rPr>
          <w:rFonts w:ascii="BIZ UDゴシック" w:hAnsi="BIZ UDゴシック"/>
        </w:rPr>
      </w:pPr>
      <w:r w:rsidRPr="00CC433B">
        <w:rPr>
          <w:rFonts w:ascii="BIZ UDゴシック" w:hAnsi="BIZ UDゴシック" w:hint="eastAsia"/>
        </w:rPr>
        <w:t>（９）二次審査（面接審査）</w:t>
      </w:r>
    </w:p>
    <w:bookmarkEnd w:id="1"/>
    <w:p w14:paraId="3B059284" w14:textId="3D04B4A9" w:rsidR="00C47E94" w:rsidRPr="00CC433B" w:rsidRDefault="00C47E94"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① 審査日・会場</w:t>
      </w:r>
    </w:p>
    <w:p w14:paraId="5C19F695" w14:textId="58F0058E" w:rsidR="009E7AA3" w:rsidRPr="00CC433B" w:rsidRDefault="00D2764E" w:rsidP="00F36FFD">
      <w:pPr>
        <w:spacing w:afterLines="25" w:after="90"/>
        <w:ind w:leftChars="100" w:left="210"/>
      </w:pPr>
      <w:r w:rsidRPr="00CC433B">
        <w:rPr>
          <w:rFonts w:hint="eastAsia"/>
        </w:rPr>
        <w:t>令和７年</w:t>
      </w:r>
      <w:r w:rsidR="003C45BE" w:rsidRPr="00CC433B">
        <w:rPr>
          <w:rFonts w:hint="eastAsia"/>
        </w:rPr>
        <w:t>７</w:t>
      </w:r>
      <w:r w:rsidRPr="00CC433B">
        <w:rPr>
          <w:rFonts w:hint="eastAsia"/>
        </w:rPr>
        <w:t>月</w:t>
      </w:r>
      <w:r w:rsidR="00AF7F34">
        <w:rPr>
          <w:rFonts w:hint="eastAsia"/>
        </w:rPr>
        <w:t>14</w:t>
      </w:r>
      <w:r w:rsidRPr="00CC433B">
        <w:rPr>
          <w:rFonts w:hint="eastAsia"/>
        </w:rPr>
        <w:t>日（</w:t>
      </w:r>
      <w:r w:rsidR="00AF7F34">
        <w:rPr>
          <w:rFonts w:hint="eastAsia"/>
        </w:rPr>
        <w:t>月</w:t>
      </w:r>
      <w:r w:rsidR="00C47E94" w:rsidRPr="00CC433B">
        <w:rPr>
          <w:rFonts w:hint="eastAsia"/>
        </w:rPr>
        <w:t>）</w:t>
      </w:r>
      <w:r w:rsidR="009E7AA3" w:rsidRPr="00CC433B">
        <w:rPr>
          <w:rFonts w:hint="eastAsia"/>
        </w:rPr>
        <w:t xml:space="preserve">　会場、時間等は別途連絡する。</w:t>
      </w:r>
    </w:p>
    <w:p w14:paraId="20708327" w14:textId="6B984B15" w:rsidR="00C47E94" w:rsidRPr="00CC433B" w:rsidRDefault="00C47E94" w:rsidP="00F47C49">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② 審査方法</w:t>
      </w:r>
    </w:p>
    <w:p w14:paraId="25570B9F" w14:textId="6D119BD8" w:rsidR="009F3A44" w:rsidRPr="00CC433B" w:rsidRDefault="00C47E94" w:rsidP="00F36FFD">
      <w:pPr>
        <w:spacing w:afterLines="25" w:after="90"/>
        <w:ind w:firstLineChars="100" w:firstLine="210"/>
      </w:pPr>
      <w:r w:rsidRPr="00CC433B">
        <w:rPr>
          <w:rFonts w:hint="eastAsia"/>
        </w:rPr>
        <w:t>本プロポーザル審査委員会において、</w:t>
      </w:r>
      <w:r w:rsidR="008D7EAD" w:rsidRPr="00CC433B">
        <w:rPr>
          <w:rFonts w:hint="eastAsia"/>
        </w:rPr>
        <w:t>面接審査（プレゼンテーション及び</w:t>
      </w:r>
      <w:r w:rsidR="00B734C6" w:rsidRPr="00CC433B">
        <w:rPr>
          <w:rFonts w:hint="eastAsia"/>
        </w:rPr>
        <w:t>デモンストレーション</w:t>
      </w:r>
      <w:r w:rsidR="008D7EAD" w:rsidRPr="00CC433B">
        <w:rPr>
          <w:rFonts w:hint="eastAsia"/>
        </w:rPr>
        <w:t>）を行い、審査基準</w:t>
      </w:r>
      <w:r w:rsidRPr="00CC433B">
        <w:rPr>
          <w:rFonts w:hint="eastAsia"/>
        </w:rPr>
        <w:t>に基づき評価のうえ、</w:t>
      </w:r>
      <w:r w:rsidR="00632944" w:rsidRPr="00CC433B">
        <w:rPr>
          <w:rFonts w:hint="eastAsia"/>
        </w:rPr>
        <w:t>優先交渉権者</w:t>
      </w:r>
      <w:r w:rsidRPr="00CC433B">
        <w:rPr>
          <w:rFonts w:hint="eastAsia"/>
        </w:rPr>
        <w:t>を</w:t>
      </w:r>
      <w:r w:rsidR="008E4B05" w:rsidRPr="00CC433B">
        <w:rPr>
          <w:rFonts w:hint="eastAsia"/>
        </w:rPr>
        <w:t>選定</w:t>
      </w:r>
      <w:r w:rsidRPr="00CC433B">
        <w:rPr>
          <w:rFonts w:hint="eastAsia"/>
        </w:rPr>
        <w:t>する。</w:t>
      </w:r>
    </w:p>
    <w:p w14:paraId="43519D7E" w14:textId="2B00EF87" w:rsidR="007851E0" w:rsidRPr="00CC433B" w:rsidRDefault="007851E0" w:rsidP="007851E0">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③ 面接審査</w:t>
      </w:r>
    </w:p>
    <w:p w14:paraId="5DF1DC31" w14:textId="62F01D48" w:rsidR="007851E0" w:rsidRPr="00CC433B" w:rsidRDefault="008D7EAD" w:rsidP="004170AE">
      <w:pPr>
        <w:spacing w:afterLines="30" w:after="108"/>
        <w:ind w:leftChars="100" w:left="210"/>
      </w:pPr>
      <w:r w:rsidRPr="00CC433B">
        <w:rPr>
          <w:rFonts w:hint="eastAsia"/>
        </w:rPr>
        <w:t>面接審査は下記の要領で行う。</w:t>
      </w:r>
    </w:p>
    <w:p w14:paraId="034D0006" w14:textId="0F17DAFA" w:rsidR="007851E0" w:rsidRPr="00CC433B" w:rsidRDefault="008E757D" w:rsidP="004170AE">
      <w:pPr>
        <w:pStyle w:val="a3"/>
        <w:numPr>
          <w:ilvl w:val="0"/>
          <w:numId w:val="2"/>
        </w:numPr>
        <w:spacing w:afterLines="30" w:after="108"/>
        <w:ind w:leftChars="50" w:left="525"/>
      </w:pPr>
      <w:r w:rsidRPr="00CC433B">
        <w:rPr>
          <w:rFonts w:hint="eastAsia"/>
        </w:rPr>
        <w:t xml:space="preserve">　</w:t>
      </w:r>
      <w:r w:rsidR="007851E0" w:rsidRPr="00CC433B">
        <w:rPr>
          <w:rFonts w:hint="eastAsia"/>
        </w:rPr>
        <w:t>出席者</w:t>
      </w:r>
      <w:r w:rsidRPr="00CC433B">
        <w:rPr>
          <w:rFonts w:hint="eastAsia"/>
        </w:rPr>
        <w:t xml:space="preserve">　</w:t>
      </w:r>
      <w:r w:rsidR="007851E0" w:rsidRPr="00CC433B">
        <w:rPr>
          <w:rFonts w:hint="eastAsia"/>
        </w:rPr>
        <w:t>３</w:t>
      </w:r>
      <w:r w:rsidR="000518AB" w:rsidRPr="00CC433B">
        <w:rPr>
          <w:rFonts w:hint="eastAsia"/>
        </w:rPr>
        <w:t>名以内</w:t>
      </w:r>
      <w:r w:rsidRPr="00CC433B">
        <w:rPr>
          <w:rFonts w:hint="eastAsia"/>
        </w:rPr>
        <w:t>（</w:t>
      </w:r>
      <w:r w:rsidR="000518AB" w:rsidRPr="00CC433B">
        <w:rPr>
          <w:rFonts w:hint="eastAsia"/>
        </w:rPr>
        <w:t>導入の際に本業務を担当する者を１名以上出席させること</w:t>
      </w:r>
      <w:r w:rsidRPr="00CC433B">
        <w:rPr>
          <w:rFonts w:hint="eastAsia"/>
        </w:rPr>
        <w:t>）</w:t>
      </w:r>
    </w:p>
    <w:p w14:paraId="1CA5D6D4" w14:textId="47464252" w:rsidR="00F22751" w:rsidRPr="00CC433B" w:rsidRDefault="00F22751" w:rsidP="00632944">
      <w:pPr>
        <w:pStyle w:val="a3"/>
        <w:spacing w:afterLines="30" w:after="108"/>
        <w:ind w:leftChars="750" w:left="1575"/>
      </w:pPr>
      <w:r w:rsidRPr="00CC433B">
        <w:rPr>
          <w:rFonts w:hint="eastAsia"/>
        </w:rPr>
        <w:t>なお、</w:t>
      </w:r>
      <w:r w:rsidR="000C52DE">
        <w:rPr>
          <w:rFonts w:hint="eastAsia"/>
        </w:rPr>
        <w:t>プレゼンテーションはプロジェクトリーダーが行うこととするが、デモンストレーション及び質疑応答</w:t>
      </w:r>
      <w:r w:rsidRPr="00CC433B">
        <w:rPr>
          <w:rFonts w:hint="eastAsia"/>
        </w:rPr>
        <w:t>は</w:t>
      </w:r>
      <w:r w:rsidR="000C52DE">
        <w:rPr>
          <w:rFonts w:hint="eastAsia"/>
        </w:rPr>
        <w:t>プロジェクトリーダー以外の者が</w:t>
      </w:r>
      <w:r w:rsidR="0045440E" w:rsidRPr="00CC433B">
        <w:rPr>
          <w:rFonts w:hint="eastAsia"/>
        </w:rPr>
        <w:t>行うこと</w:t>
      </w:r>
      <w:r w:rsidR="000C52DE">
        <w:rPr>
          <w:rFonts w:hint="eastAsia"/>
        </w:rPr>
        <w:t>を是とする</w:t>
      </w:r>
      <w:r w:rsidR="0045440E" w:rsidRPr="00CC433B">
        <w:rPr>
          <w:rFonts w:hint="eastAsia"/>
        </w:rPr>
        <w:t>。</w:t>
      </w:r>
    </w:p>
    <w:p w14:paraId="213475F9" w14:textId="6743B62E" w:rsidR="00215B75" w:rsidRPr="00CC433B" w:rsidRDefault="008E757D" w:rsidP="004170AE">
      <w:pPr>
        <w:pStyle w:val="a3"/>
        <w:numPr>
          <w:ilvl w:val="0"/>
          <w:numId w:val="2"/>
        </w:numPr>
        <w:spacing w:afterLines="30" w:after="108"/>
        <w:ind w:leftChars="50" w:left="525"/>
      </w:pPr>
      <w:r w:rsidRPr="00CC433B">
        <w:rPr>
          <w:rFonts w:hint="eastAsia"/>
        </w:rPr>
        <w:t xml:space="preserve">　</w:t>
      </w:r>
      <w:r w:rsidR="00215B75" w:rsidRPr="00CC433B">
        <w:rPr>
          <w:rFonts w:hint="eastAsia"/>
          <w:spacing w:val="105"/>
          <w:kern w:val="0"/>
          <w:fitText w:val="630" w:id="-756897024"/>
        </w:rPr>
        <w:t>時</w:t>
      </w:r>
      <w:r w:rsidR="00215B75" w:rsidRPr="00CC433B">
        <w:rPr>
          <w:rFonts w:hint="eastAsia"/>
          <w:kern w:val="0"/>
          <w:fitText w:val="630" w:id="-756897024"/>
        </w:rPr>
        <w:t>間</w:t>
      </w:r>
      <w:r w:rsidR="00215B75" w:rsidRPr="00CC433B">
        <w:rPr>
          <w:rFonts w:hint="eastAsia"/>
        </w:rPr>
        <w:t xml:space="preserve">　</w:t>
      </w:r>
      <w:r w:rsidR="00CC5567" w:rsidRPr="00CC433B">
        <w:rPr>
          <w:rFonts w:hint="eastAsia"/>
        </w:rPr>
        <w:t>9</w:t>
      </w:r>
      <w:r w:rsidR="00215B75" w:rsidRPr="00CC433B">
        <w:rPr>
          <w:rFonts w:hint="eastAsia"/>
        </w:rPr>
        <w:t>0分程度</w:t>
      </w:r>
    </w:p>
    <w:p w14:paraId="076A7572" w14:textId="2BB0E219" w:rsidR="007851E0" w:rsidRPr="00CC433B" w:rsidRDefault="00215B75" w:rsidP="009F2F55">
      <w:pPr>
        <w:pStyle w:val="a3"/>
        <w:spacing w:afterLines="30" w:after="108"/>
        <w:ind w:leftChars="750" w:left="1575"/>
      </w:pPr>
      <w:r w:rsidRPr="00CC433B">
        <w:rPr>
          <w:rFonts w:hint="eastAsia"/>
        </w:rPr>
        <w:t>・プレゼンテーション：</w:t>
      </w:r>
      <w:r w:rsidR="00CC5567" w:rsidRPr="00CC433B">
        <w:rPr>
          <w:rFonts w:hint="eastAsia"/>
        </w:rPr>
        <w:t>3</w:t>
      </w:r>
      <w:r w:rsidRPr="00CC433B">
        <w:rPr>
          <w:rFonts w:hint="eastAsia"/>
        </w:rPr>
        <w:t>0分</w:t>
      </w:r>
    </w:p>
    <w:p w14:paraId="65136C7D" w14:textId="6208736A" w:rsidR="00CC5567" w:rsidRPr="00CC433B" w:rsidRDefault="00CC5567" w:rsidP="009F2F55">
      <w:pPr>
        <w:pStyle w:val="a3"/>
        <w:spacing w:afterLines="30" w:after="108"/>
        <w:ind w:leftChars="750" w:left="1575"/>
      </w:pPr>
      <w:r w:rsidRPr="00CC433B">
        <w:rPr>
          <w:rFonts w:hint="eastAsia"/>
        </w:rPr>
        <w:t>・プレゼンテーション質疑応答：20分</w:t>
      </w:r>
      <w:r w:rsidR="00F22751" w:rsidRPr="00CC433B">
        <w:rPr>
          <w:rFonts w:hint="eastAsia"/>
        </w:rPr>
        <w:t>程度</w:t>
      </w:r>
    </w:p>
    <w:p w14:paraId="6C232123" w14:textId="7A326AD8" w:rsidR="00CC5567" w:rsidRPr="00CC433B" w:rsidRDefault="00CC5567" w:rsidP="009F2F55">
      <w:pPr>
        <w:pStyle w:val="a3"/>
        <w:spacing w:afterLines="30" w:after="108"/>
        <w:ind w:leftChars="750" w:left="1575"/>
      </w:pPr>
      <w:r w:rsidRPr="00CC433B">
        <w:rPr>
          <w:rFonts w:hint="eastAsia"/>
        </w:rPr>
        <w:t>・デモンストレーション：</w:t>
      </w:r>
      <w:r w:rsidR="00F22751" w:rsidRPr="00CC433B">
        <w:rPr>
          <w:rFonts w:hint="eastAsia"/>
        </w:rPr>
        <w:t>3</w:t>
      </w:r>
      <w:r w:rsidRPr="00CC433B">
        <w:rPr>
          <w:rFonts w:hint="eastAsia"/>
        </w:rPr>
        <w:t>0分</w:t>
      </w:r>
    </w:p>
    <w:p w14:paraId="39B80FE0" w14:textId="15E1A3F1" w:rsidR="00215B75" w:rsidRPr="00CC433B" w:rsidRDefault="00215B75" w:rsidP="009F2F55">
      <w:pPr>
        <w:pStyle w:val="a3"/>
        <w:spacing w:afterLines="30" w:after="108"/>
        <w:ind w:leftChars="750" w:left="1575"/>
      </w:pPr>
      <w:r w:rsidRPr="00CC433B">
        <w:rPr>
          <w:rFonts w:hint="eastAsia"/>
        </w:rPr>
        <w:t>・</w:t>
      </w:r>
      <w:r w:rsidR="00F22751" w:rsidRPr="00CC433B">
        <w:rPr>
          <w:rFonts w:hint="eastAsia"/>
        </w:rPr>
        <w:t>デモンストレーション</w:t>
      </w:r>
      <w:r w:rsidRPr="00CC433B">
        <w:rPr>
          <w:rFonts w:hint="eastAsia"/>
        </w:rPr>
        <w:t>質疑応答：</w:t>
      </w:r>
      <w:r w:rsidR="00F22751" w:rsidRPr="00CC433B">
        <w:rPr>
          <w:rFonts w:hint="eastAsia"/>
        </w:rPr>
        <w:t>1</w:t>
      </w:r>
      <w:r w:rsidRPr="00CC433B">
        <w:rPr>
          <w:rFonts w:hint="eastAsia"/>
        </w:rPr>
        <w:t>0分</w:t>
      </w:r>
      <w:r w:rsidR="00F22751" w:rsidRPr="00CC433B">
        <w:rPr>
          <w:rFonts w:hint="eastAsia"/>
        </w:rPr>
        <w:t>程度</w:t>
      </w:r>
    </w:p>
    <w:p w14:paraId="23698B45" w14:textId="6C49EC4F" w:rsidR="00215B75" w:rsidRPr="00CC433B" w:rsidRDefault="00215B75" w:rsidP="004170AE">
      <w:pPr>
        <w:pStyle w:val="a3"/>
        <w:numPr>
          <w:ilvl w:val="0"/>
          <w:numId w:val="2"/>
        </w:numPr>
        <w:spacing w:afterLines="30" w:after="108"/>
        <w:ind w:leftChars="50" w:left="525"/>
      </w:pPr>
      <w:r w:rsidRPr="00CC433B">
        <w:rPr>
          <w:rFonts w:hint="eastAsia"/>
        </w:rPr>
        <w:t xml:space="preserve">　</w:t>
      </w:r>
      <w:r w:rsidRPr="00CC433B">
        <w:rPr>
          <w:rFonts w:hint="eastAsia"/>
          <w:spacing w:val="105"/>
          <w:kern w:val="0"/>
          <w:fitText w:val="630" w:id="-756897023"/>
        </w:rPr>
        <w:t>内</w:t>
      </w:r>
      <w:r w:rsidRPr="00CC433B">
        <w:rPr>
          <w:rFonts w:hint="eastAsia"/>
          <w:kern w:val="0"/>
          <w:fitText w:val="630" w:id="-756897023"/>
        </w:rPr>
        <w:t>容</w:t>
      </w:r>
    </w:p>
    <w:p w14:paraId="7404B54C" w14:textId="68F2357E" w:rsidR="00215B75" w:rsidRPr="00CC433B" w:rsidRDefault="00215B75" w:rsidP="009F2F55">
      <w:pPr>
        <w:spacing w:afterLines="30" w:after="108"/>
        <w:ind w:leftChars="750" w:left="1575"/>
      </w:pPr>
      <w:r w:rsidRPr="00CC433B">
        <w:rPr>
          <w:rFonts w:hint="eastAsia"/>
        </w:rPr>
        <w:t>・企画提案書の内容説明、システムのデモンストレーション及び質疑応答</w:t>
      </w:r>
    </w:p>
    <w:p w14:paraId="19DAF456" w14:textId="567F9B83" w:rsidR="00215B75" w:rsidRPr="00CC433B" w:rsidRDefault="00215B75" w:rsidP="009F2F55">
      <w:pPr>
        <w:spacing w:afterLines="30" w:after="108"/>
        <w:ind w:leftChars="750" w:left="1575"/>
      </w:pPr>
      <w:r w:rsidRPr="00CC433B">
        <w:rPr>
          <w:rFonts w:hint="eastAsia"/>
        </w:rPr>
        <w:t>・デモンストレーション（</w:t>
      </w:r>
      <w:r w:rsidR="0045440E" w:rsidRPr="00CC433B">
        <w:rPr>
          <w:rFonts w:hint="eastAsia"/>
        </w:rPr>
        <w:t>30</w:t>
      </w:r>
      <w:r w:rsidRPr="00CC433B">
        <w:rPr>
          <w:rFonts w:hint="eastAsia"/>
        </w:rPr>
        <w:t>分）では、以下の内容を実施すること。</w:t>
      </w:r>
    </w:p>
    <w:p w14:paraId="42890BF8" w14:textId="54295895" w:rsidR="00215B75" w:rsidRPr="00CC433B" w:rsidRDefault="00215B75" w:rsidP="009F2F55">
      <w:pPr>
        <w:spacing w:afterLines="30" w:after="108"/>
        <w:ind w:leftChars="850" w:left="1785"/>
      </w:pPr>
      <w:r w:rsidRPr="00CC433B">
        <w:rPr>
          <w:rFonts w:hint="eastAsia"/>
        </w:rPr>
        <w:t>a システム概要（画面構成など）の説明</w:t>
      </w:r>
    </w:p>
    <w:p w14:paraId="6E73670D" w14:textId="5138345A" w:rsidR="00215B75" w:rsidRPr="00CC433B" w:rsidRDefault="00215B75" w:rsidP="009F2F55">
      <w:pPr>
        <w:spacing w:afterLines="30" w:after="108"/>
        <w:ind w:leftChars="850" w:left="1785"/>
      </w:pPr>
      <w:r w:rsidRPr="00CC433B">
        <w:rPr>
          <w:rFonts w:hint="eastAsia"/>
        </w:rPr>
        <w:lastRenderedPageBreak/>
        <w:t>b 各機能の説明</w:t>
      </w:r>
    </w:p>
    <w:p w14:paraId="02338804" w14:textId="4D5F9928" w:rsidR="00215B75" w:rsidRPr="00CC433B" w:rsidRDefault="00215B75" w:rsidP="009F2F55">
      <w:pPr>
        <w:spacing w:afterLines="30" w:after="108"/>
        <w:ind w:leftChars="950" w:left="1995"/>
      </w:pPr>
      <w:r w:rsidRPr="00CC433B">
        <w:rPr>
          <w:rFonts w:hint="eastAsia"/>
        </w:rPr>
        <w:t>・保護者との連絡機能（お知らせ配信、欠席遅刻連絡等）</w:t>
      </w:r>
    </w:p>
    <w:p w14:paraId="016E380E" w14:textId="67836906" w:rsidR="00215B75" w:rsidRPr="00CC433B" w:rsidRDefault="00215B75" w:rsidP="009F2F55">
      <w:pPr>
        <w:spacing w:afterLines="30" w:after="108"/>
        <w:ind w:leftChars="950" w:left="1995"/>
      </w:pPr>
      <w:r w:rsidRPr="00CC433B">
        <w:rPr>
          <w:rFonts w:hint="eastAsia"/>
        </w:rPr>
        <w:t>・登降園管理機能</w:t>
      </w:r>
    </w:p>
    <w:p w14:paraId="1FCE013A" w14:textId="376105B0" w:rsidR="00215B75" w:rsidRPr="00CC433B" w:rsidRDefault="00215B75" w:rsidP="009F2F55">
      <w:pPr>
        <w:spacing w:afterLines="30" w:after="108"/>
        <w:ind w:leftChars="950" w:left="1995"/>
      </w:pPr>
      <w:r w:rsidRPr="00CC433B">
        <w:rPr>
          <w:rFonts w:hint="eastAsia"/>
        </w:rPr>
        <w:t>・保育ドキュメンテーション（保育記録）</w:t>
      </w:r>
    </w:p>
    <w:p w14:paraId="2C5A2B94" w14:textId="7C465103" w:rsidR="0045440E" w:rsidRPr="00CC433B" w:rsidRDefault="0045440E" w:rsidP="009F2F55">
      <w:pPr>
        <w:spacing w:afterLines="30" w:after="108"/>
        <w:ind w:leftChars="950" w:left="1995"/>
      </w:pPr>
      <w:r w:rsidRPr="00CC433B">
        <w:rPr>
          <w:rFonts w:hint="eastAsia"/>
        </w:rPr>
        <w:t>・管理者側の機能（園児及び保護者の登録、職員ごとの権限等）</w:t>
      </w:r>
    </w:p>
    <w:p w14:paraId="10B7FC2F" w14:textId="080A3E36" w:rsidR="00215B75" w:rsidRPr="00CC433B" w:rsidRDefault="00215B75" w:rsidP="009F2F55">
      <w:pPr>
        <w:pStyle w:val="a3"/>
        <w:spacing w:afterLines="30" w:after="108"/>
        <w:ind w:leftChars="750" w:left="1785" w:hangingChars="100" w:hanging="210"/>
      </w:pPr>
      <w:r w:rsidRPr="00CC433B">
        <w:rPr>
          <w:rFonts w:hint="eastAsia"/>
        </w:rPr>
        <w:t>※それぞれの端末で、利用可能な機能が異なる場合や画面の構成・操作方法が異なる場合は、画面を用いてそれらの詳細を必ず説明すること。（アプリ版とブラウザ版の両方でシステムを提供しており、上記に当てはまる場合も</w:t>
      </w:r>
      <w:r w:rsidR="009E7AA3" w:rsidRPr="00CC433B">
        <w:rPr>
          <w:rFonts w:hint="eastAsia"/>
        </w:rPr>
        <w:t>詳細を必ず説明すること。</w:t>
      </w:r>
      <w:r w:rsidRPr="00CC433B">
        <w:rPr>
          <w:rFonts w:hint="eastAsia"/>
        </w:rPr>
        <w:t>）</w:t>
      </w:r>
    </w:p>
    <w:p w14:paraId="00F534E2" w14:textId="68E05ED2" w:rsidR="009E7AA3" w:rsidRPr="00CC433B" w:rsidRDefault="009E7AA3" w:rsidP="004170AE">
      <w:pPr>
        <w:pStyle w:val="a3"/>
        <w:numPr>
          <w:ilvl w:val="0"/>
          <w:numId w:val="2"/>
        </w:numPr>
        <w:spacing w:afterLines="30" w:after="108"/>
        <w:ind w:leftChars="50" w:left="525"/>
      </w:pPr>
      <w:r w:rsidRPr="00CC433B">
        <w:rPr>
          <w:rFonts w:hint="eastAsia"/>
        </w:rPr>
        <w:t xml:space="preserve"> その他</w:t>
      </w:r>
    </w:p>
    <w:p w14:paraId="7F896944" w14:textId="7355E083" w:rsidR="007851E0" w:rsidRPr="00CC433B" w:rsidRDefault="009E7AA3" w:rsidP="00C47C5D">
      <w:pPr>
        <w:spacing w:afterLines="30" w:after="108"/>
        <w:ind w:leftChars="750" w:left="1785" w:hangingChars="100" w:hanging="210"/>
      </w:pPr>
      <w:r w:rsidRPr="00CC433B">
        <w:rPr>
          <w:rFonts w:hint="eastAsia"/>
        </w:rPr>
        <w:t>・</w:t>
      </w:r>
      <w:r w:rsidR="007851E0" w:rsidRPr="00CC433B">
        <w:rPr>
          <w:rFonts w:hint="eastAsia"/>
        </w:rPr>
        <w:t>説明は、提出した提案書のみを使用する。資料の追加及び配布は認めない。</w:t>
      </w:r>
    </w:p>
    <w:p w14:paraId="4F0F0DD4" w14:textId="19065F5D" w:rsidR="00632BDD" w:rsidRPr="00CC433B" w:rsidRDefault="009E7AA3" w:rsidP="00EC20CA">
      <w:pPr>
        <w:pStyle w:val="a3"/>
        <w:spacing w:afterLines="30" w:after="108"/>
        <w:ind w:leftChars="750" w:left="1785" w:hangingChars="100" w:hanging="210"/>
      </w:pPr>
      <w:r w:rsidRPr="00CC433B">
        <w:rPr>
          <w:rFonts w:hint="eastAsia"/>
        </w:rPr>
        <w:t>・</w:t>
      </w:r>
      <w:r w:rsidR="007851E0" w:rsidRPr="00CC433B">
        <w:rPr>
          <w:rFonts w:hint="eastAsia"/>
        </w:rPr>
        <w:t>プロジェクターを使用する場合、ノートパソコンは</w:t>
      </w:r>
      <w:r w:rsidR="007D58F5">
        <w:rPr>
          <w:rFonts w:hint="eastAsia"/>
        </w:rPr>
        <w:t>提案事業者</w:t>
      </w:r>
      <w:r w:rsidR="007851E0" w:rsidRPr="00CC433B">
        <w:rPr>
          <w:rFonts w:hint="eastAsia"/>
        </w:rPr>
        <w:t>が用意すること。</w:t>
      </w:r>
      <w:r w:rsidR="00C47C5D" w:rsidRPr="00CC433B">
        <w:rPr>
          <w:rFonts w:hint="eastAsia"/>
        </w:rPr>
        <w:t>また、インターネット回線が必要な場合は、</w:t>
      </w:r>
      <w:r w:rsidR="007D58F5">
        <w:rPr>
          <w:rFonts w:hint="eastAsia"/>
        </w:rPr>
        <w:t>提案事業者</w:t>
      </w:r>
      <w:r w:rsidR="00C47C5D" w:rsidRPr="00CC433B">
        <w:rPr>
          <w:rFonts w:hint="eastAsia"/>
        </w:rPr>
        <w:t>が用意すること。</w:t>
      </w:r>
      <w:r w:rsidR="00EC20CA" w:rsidRPr="00CC433B">
        <w:br/>
      </w:r>
      <w:r w:rsidRPr="00CC433B">
        <w:rPr>
          <w:rFonts w:hint="eastAsia"/>
        </w:rPr>
        <w:t>（</w:t>
      </w:r>
      <w:r w:rsidR="007851E0" w:rsidRPr="00CC433B">
        <w:rPr>
          <w:rFonts w:hint="eastAsia"/>
        </w:rPr>
        <w:t>プロジェクター、スクリーン、ケーブル（ＨＤＭＩ）は事務局で用意する。</w:t>
      </w:r>
      <w:r w:rsidRPr="00CC433B">
        <w:rPr>
          <w:rFonts w:hint="eastAsia"/>
        </w:rPr>
        <w:t>）</w:t>
      </w:r>
    </w:p>
    <w:p w14:paraId="3D9406CE" w14:textId="52B70EF4" w:rsidR="009F2F55" w:rsidRPr="00CC433B" w:rsidRDefault="00DA413E" w:rsidP="00EC20CA">
      <w:pPr>
        <w:widowControl/>
        <w:ind w:leftChars="750" w:left="1785" w:hangingChars="100" w:hanging="210"/>
        <w:jc w:val="left"/>
      </w:pPr>
      <w:r w:rsidRPr="00CC433B">
        <w:rPr>
          <w:rFonts w:hint="eastAsia"/>
        </w:rPr>
        <w:t>・</w:t>
      </w:r>
      <w:r w:rsidR="00EC20CA" w:rsidRPr="00CC433B">
        <w:rPr>
          <w:rFonts w:hint="eastAsia"/>
        </w:rPr>
        <w:t>二次審査</w:t>
      </w:r>
      <w:r w:rsidR="00CC5567" w:rsidRPr="00CC433B">
        <w:rPr>
          <w:rFonts w:hint="eastAsia"/>
        </w:rPr>
        <w:t>の順番は、参加表明書の提出順とする。</w:t>
      </w:r>
    </w:p>
    <w:p w14:paraId="5F9A06D2" w14:textId="116A46B4" w:rsidR="00632BDD" w:rsidRPr="00CC433B" w:rsidRDefault="00454EBB" w:rsidP="00632BDD">
      <w:pPr>
        <w:pStyle w:val="2"/>
        <w:spacing w:before="90" w:after="90"/>
        <w:rPr>
          <w:rFonts w:ascii="BIZ UDゴシック" w:hAnsi="BIZ UDゴシック"/>
        </w:rPr>
      </w:pPr>
      <w:r w:rsidRPr="00CC433B">
        <w:rPr>
          <w:rFonts w:ascii="BIZ UDゴシック" w:hAnsi="BIZ UDゴシック" w:hint="eastAsia"/>
        </w:rPr>
        <w:t>（</w:t>
      </w:r>
      <w:r w:rsidR="008C0811" w:rsidRPr="00CC433B">
        <w:rPr>
          <w:rFonts w:ascii="BIZ UDゴシック" w:hAnsi="BIZ UDゴシック" w:hint="eastAsia"/>
        </w:rPr>
        <w:t>10</w:t>
      </w:r>
      <w:r w:rsidR="00632BDD" w:rsidRPr="00CC433B">
        <w:rPr>
          <w:rFonts w:ascii="BIZ UDゴシック" w:hAnsi="BIZ UDゴシック" w:hint="eastAsia"/>
        </w:rPr>
        <w:t>）</w:t>
      </w:r>
      <w:r w:rsidR="008C0811" w:rsidRPr="00CC433B">
        <w:rPr>
          <w:rFonts w:ascii="BIZ UDゴシック" w:hAnsi="BIZ UDゴシック" w:hint="eastAsia"/>
        </w:rPr>
        <w:t>二次</w:t>
      </w:r>
      <w:r w:rsidR="00632BDD" w:rsidRPr="00CC433B">
        <w:rPr>
          <w:rFonts w:ascii="BIZ UDゴシック" w:hAnsi="BIZ UDゴシック" w:hint="eastAsia"/>
        </w:rPr>
        <w:t>審査結果通知</w:t>
      </w:r>
    </w:p>
    <w:p w14:paraId="58DE765C" w14:textId="65E843CD" w:rsidR="00632BDD" w:rsidRPr="00CC433B" w:rsidRDefault="00632BDD" w:rsidP="00632BDD">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① 通知・公表日</w:t>
      </w:r>
    </w:p>
    <w:p w14:paraId="5BAA0C64" w14:textId="4C892D44" w:rsidR="00632BDD" w:rsidRPr="00CC433B" w:rsidRDefault="00D2764E" w:rsidP="009F2F55">
      <w:pPr>
        <w:spacing w:afterLines="25" w:after="90"/>
        <w:ind w:leftChars="100" w:left="210"/>
      </w:pPr>
      <w:r w:rsidRPr="00CC433B">
        <w:rPr>
          <w:rFonts w:hint="eastAsia"/>
        </w:rPr>
        <w:t>令和７年７月</w:t>
      </w:r>
      <w:r w:rsidR="008C0811" w:rsidRPr="00CC433B">
        <w:rPr>
          <w:rFonts w:hint="eastAsia"/>
        </w:rPr>
        <w:t>1</w:t>
      </w:r>
      <w:r w:rsidR="00AF7F34">
        <w:rPr>
          <w:rFonts w:hint="eastAsia"/>
        </w:rPr>
        <w:t>6</w:t>
      </w:r>
      <w:r w:rsidR="00632BDD" w:rsidRPr="00CC433B">
        <w:rPr>
          <w:rFonts w:hint="eastAsia"/>
        </w:rPr>
        <w:t>日（</w:t>
      </w:r>
      <w:r w:rsidR="00AF7F34">
        <w:rPr>
          <w:rFonts w:hint="eastAsia"/>
        </w:rPr>
        <w:t>水</w:t>
      </w:r>
      <w:r w:rsidR="00632BDD" w:rsidRPr="00CC433B">
        <w:rPr>
          <w:rFonts w:hint="eastAsia"/>
        </w:rPr>
        <w:t>）予定</w:t>
      </w:r>
    </w:p>
    <w:p w14:paraId="33A5E2F7" w14:textId="621A1459" w:rsidR="00632BDD" w:rsidRPr="00CC433B" w:rsidRDefault="00632BDD" w:rsidP="00632BDD">
      <w:pPr>
        <w:pStyle w:val="3"/>
        <w:pBdr>
          <w:bottom w:val="single" w:sz="6" w:space="1" w:color="auto"/>
        </w:pBdr>
        <w:spacing w:after="90"/>
        <w:rPr>
          <w:rFonts w:ascii="BIZ UDゴシック" w:hAnsi="BIZ UDゴシック"/>
          <w:u w:val="none"/>
        </w:rPr>
      </w:pPr>
      <w:r w:rsidRPr="00CC433B">
        <w:rPr>
          <w:rFonts w:ascii="BIZ UDゴシック" w:hAnsi="BIZ UDゴシック" w:hint="eastAsia"/>
          <w:u w:val="none"/>
        </w:rPr>
        <w:t>② 通知・公表の方法</w:t>
      </w:r>
    </w:p>
    <w:p w14:paraId="418C2CF3" w14:textId="22227523" w:rsidR="00632BDD" w:rsidRPr="00CC433B" w:rsidRDefault="00173F56" w:rsidP="009F2F55">
      <w:pPr>
        <w:spacing w:afterLines="30" w:after="108"/>
        <w:ind w:firstLineChars="100" w:firstLine="210"/>
      </w:pPr>
      <w:r w:rsidRPr="00CC433B">
        <w:rPr>
          <w:rFonts w:hint="eastAsia"/>
        </w:rPr>
        <w:t>二次審査に参加した</w:t>
      </w:r>
      <w:r w:rsidR="00FE146C" w:rsidRPr="00CC433B">
        <w:rPr>
          <w:rFonts w:hint="eastAsia"/>
        </w:rPr>
        <w:t>全ての</w:t>
      </w:r>
      <w:r w:rsidR="007D58F5">
        <w:rPr>
          <w:rFonts w:hint="eastAsia"/>
        </w:rPr>
        <w:t>提案事業者</w:t>
      </w:r>
      <w:r w:rsidR="00FE146C" w:rsidRPr="00CC433B">
        <w:rPr>
          <w:rFonts w:hint="eastAsia"/>
        </w:rPr>
        <w:t>に対し、文書により結果を通知するとともに、審査結果は、小山市ホームページ上で公表する。</w:t>
      </w:r>
    </w:p>
    <w:p w14:paraId="00253A90" w14:textId="26E91B14" w:rsidR="00FE146C" w:rsidRPr="00CC433B" w:rsidRDefault="00FE146C" w:rsidP="009F2F55">
      <w:pPr>
        <w:spacing w:afterLines="30" w:after="108"/>
        <w:ind w:firstLineChars="100" w:firstLine="210"/>
      </w:pPr>
      <w:r w:rsidRPr="00CC433B">
        <w:rPr>
          <w:rFonts w:hint="eastAsia"/>
        </w:rPr>
        <w:t>ただし、優先交渉権者については、社名と得点、次点</w:t>
      </w:r>
      <w:r w:rsidR="00173F56" w:rsidRPr="00CC433B">
        <w:rPr>
          <w:rFonts w:hint="eastAsia"/>
        </w:rPr>
        <w:t>の</w:t>
      </w:r>
      <w:r w:rsidR="007D58F5">
        <w:rPr>
          <w:rFonts w:hint="eastAsia"/>
        </w:rPr>
        <w:t>提案事業者</w:t>
      </w:r>
      <w:r w:rsidRPr="00CC433B">
        <w:rPr>
          <w:rFonts w:hint="eastAsia"/>
        </w:rPr>
        <w:t>及びそれ以外の</w:t>
      </w:r>
      <w:r w:rsidR="007D58F5">
        <w:rPr>
          <w:rFonts w:hint="eastAsia"/>
        </w:rPr>
        <w:t>提案事業者</w:t>
      </w:r>
      <w:r w:rsidRPr="00CC433B">
        <w:rPr>
          <w:rFonts w:hint="eastAsia"/>
        </w:rPr>
        <w:t>は社名を匿名化した上、得点のみ公表する。</w:t>
      </w:r>
    </w:p>
    <w:p w14:paraId="2ECEF7DB" w14:textId="01C17334" w:rsidR="00632BDD" w:rsidRPr="00CC433B" w:rsidRDefault="0022556F" w:rsidP="009F2F55">
      <w:pPr>
        <w:spacing w:afterLines="30" w:after="108"/>
        <w:ind w:firstLineChars="100" w:firstLine="210"/>
      </w:pPr>
      <w:r w:rsidRPr="00CC433B">
        <w:rPr>
          <w:rFonts w:hint="eastAsia"/>
        </w:rPr>
        <w:t>なお、審査の経緯や審査内容に関しての質疑及び審査結果に対する異議は受け付けない。</w:t>
      </w:r>
    </w:p>
    <w:p w14:paraId="2762628D" w14:textId="4101184F" w:rsidR="00632BDD" w:rsidRPr="00CC433B" w:rsidRDefault="00632BDD" w:rsidP="00632BDD">
      <w:pPr>
        <w:pStyle w:val="1"/>
        <w:spacing w:before="180" w:after="90"/>
        <w:rPr>
          <w:rFonts w:ascii="BIZ UDゴシック" w:eastAsia="BIZ UDゴシック" w:hAnsi="BIZ UDゴシック"/>
          <w:color w:val="auto"/>
        </w:rPr>
      </w:pPr>
      <w:r w:rsidRPr="00CC433B">
        <w:rPr>
          <w:rFonts w:ascii="BIZ UDゴシック" w:eastAsia="BIZ UDゴシック" w:hAnsi="BIZ UDゴシック" w:hint="eastAsia"/>
          <w:color w:val="auto"/>
        </w:rPr>
        <w:t>５．契約</w:t>
      </w:r>
    </w:p>
    <w:p w14:paraId="620E7114" w14:textId="14E6E685" w:rsidR="00632BDD" w:rsidRPr="00CC433B" w:rsidRDefault="008E4B05" w:rsidP="009F2F55">
      <w:pPr>
        <w:spacing w:afterLines="30" w:after="108"/>
        <w:ind w:firstLineChars="100" w:firstLine="210"/>
      </w:pPr>
      <w:r w:rsidRPr="00CC433B">
        <w:rPr>
          <w:rFonts w:hint="eastAsia"/>
        </w:rPr>
        <w:t>優先交渉権者</w:t>
      </w:r>
      <w:r w:rsidR="00632BDD" w:rsidRPr="00CC433B">
        <w:rPr>
          <w:rFonts w:hint="eastAsia"/>
        </w:rPr>
        <w:t>と仕様書等の協議を行い、見積書の金額をもとに随意契約の手続きにより契約を締結する。ただし、協議が整わない場合や契約までに失格事項が判明した場合は、次点の</w:t>
      </w:r>
      <w:r w:rsidR="007D58F5">
        <w:rPr>
          <w:rFonts w:hint="eastAsia"/>
        </w:rPr>
        <w:t>提案事業者</w:t>
      </w:r>
      <w:r w:rsidR="00632BDD" w:rsidRPr="00CC433B">
        <w:rPr>
          <w:rFonts w:hint="eastAsia"/>
        </w:rPr>
        <w:t>と協議を行うものとする。</w:t>
      </w:r>
    </w:p>
    <w:p w14:paraId="24078356" w14:textId="39C86173" w:rsidR="00632BDD" w:rsidRPr="00CC433B" w:rsidRDefault="00D271FD" w:rsidP="00D271FD">
      <w:pPr>
        <w:pStyle w:val="1"/>
        <w:spacing w:before="180" w:after="90"/>
        <w:rPr>
          <w:rFonts w:ascii="BIZ UDゴシック" w:eastAsia="BIZ UDゴシック" w:hAnsi="BIZ UDゴシック"/>
          <w:color w:val="auto"/>
        </w:rPr>
      </w:pPr>
      <w:r w:rsidRPr="00CC433B">
        <w:rPr>
          <w:rFonts w:ascii="BIZ UDゴシック" w:eastAsia="BIZ UDゴシック" w:hAnsi="BIZ UDゴシック" w:hint="eastAsia"/>
          <w:color w:val="auto"/>
        </w:rPr>
        <w:t>６．参加に関する留意事項</w:t>
      </w:r>
    </w:p>
    <w:p w14:paraId="32A7911E" w14:textId="6357B7D2" w:rsidR="00D271FD" w:rsidRPr="00CC433B" w:rsidRDefault="00D271FD" w:rsidP="00D271FD">
      <w:pPr>
        <w:pStyle w:val="2"/>
        <w:spacing w:before="90" w:after="90"/>
        <w:rPr>
          <w:rFonts w:ascii="BIZ UDゴシック" w:hAnsi="BIZ UDゴシック"/>
        </w:rPr>
      </w:pPr>
      <w:r w:rsidRPr="00CC433B">
        <w:rPr>
          <w:rFonts w:ascii="BIZ UDゴシック" w:hAnsi="BIZ UDゴシック" w:hint="eastAsia"/>
        </w:rPr>
        <w:t>（１）提案書に関する事項等</w:t>
      </w:r>
    </w:p>
    <w:p w14:paraId="3733ED7F" w14:textId="47E373DF" w:rsidR="00D271FD" w:rsidRPr="00CC433B" w:rsidRDefault="00D271FD" w:rsidP="005D5AEC">
      <w:pPr>
        <w:pStyle w:val="a3"/>
        <w:numPr>
          <w:ilvl w:val="0"/>
          <w:numId w:val="3"/>
        </w:numPr>
        <w:spacing w:afterLines="30" w:after="108"/>
        <w:ind w:leftChars="100" w:left="840" w:hangingChars="300" w:hanging="630"/>
      </w:pPr>
      <w:r w:rsidRPr="00CC433B">
        <w:rPr>
          <w:rFonts w:hint="eastAsia"/>
        </w:rPr>
        <w:t>提出書類（</w:t>
      </w:r>
      <w:r w:rsidR="00B734C6" w:rsidRPr="00CC433B">
        <w:rPr>
          <w:rFonts w:hint="eastAsia"/>
        </w:rPr>
        <w:t>電子媒体</w:t>
      </w:r>
      <w:r w:rsidRPr="00CC433B">
        <w:rPr>
          <w:rFonts w:hint="eastAsia"/>
        </w:rPr>
        <w:t>含む）は返却しない。</w:t>
      </w:r>
    </w:p>
    <w:p w14:paraId="1E84C504" w14:textId="48241A81" w:rsidR="00D271FD" w:rsidRPr="00CC433B" w:rsidRDefault="00D271FD" w:rsidP="005D5AEC">
      <w:pPr>
        <w:pStyle w:val="a3"/>
        <w:numPr>
          <w:ilvl w:val="0"/>
          <w:numId w:val="3"/>
        </w:numPr>
        <w:spacing w:afterLines="30" w:after="108"/>
        <w:ind w:leftChars="100" w:left="840" w:hangingChars="300" w:hanging="630"/>
      </w:pPr>
      <w:r w:rsidRPr="00CC433B">
        <w:rPr>
          <w:rFonts w:hint="eastAsia"/>
        </w:rPr>
        <w:t>提出書類の作成及び提出に係る費用は、</w:t>
      </w:r>
      <w:r w:rsidR="007D58F5">
        <w:rPr>
          <w:rFonts w:hint="eastAsia"/>
        </w:rPr>
        <w:t>提案事業者</w:t>
      </w:r>
      <w:r w:rsidRPr="00CC433B">
        <w:rPr>
          <w:rFonts w:hint="eastAsia"/>
        </w:rPr>
        <w:t>の負担とする。</w:t>
      </w:r>
    </w:p>
    <w:p w14:paraId="2076A1E9" w14:textId="705352BF" w:rsidR="00D271FD" w:rsidRPr="00CC433B" w:rsidRDefault="00D271FD" w:rsidP="005D5AEC">
      <w:pPr>
        <w:pStyle w:val="a3"/>
        <w:numPr>
          <w:ilvl w:val="0"/>
          <w:numId w:val="3"/>
        </w:numPr>
        <w:spacing w:afterLines="30" w:after="108"/>
        <w:ind w:leftChars="100" w:left="840" w:hangingChars="300" w:hanging="630"/>
      </w:pPr>
      <w:r w:rsidRPr="00CC433B">
        <w:t>提出書類は本件の選考以外、</w:t>
      </w:r>
      <w:r w:rsidR="007D58F5">
        <w:rPr>
          <w:rFonts w:hint="eastAsia"/>
        </w:rPr>
        <w:t>提案事業者</w:t>
      </w:r>
      <w:r w:rsidRPr="00CC433B">
        <w:t>に無断で使用しない。</w:t>
      </w:r>
    </w:p>
    <w:p w14:paraId="6242638E" w14:textId="71FFC01E" w:rsidR="00D271FD" w:rsidRPr="00CC433B" w:rsidRDefault="00D271FD" w:rsidP="005D5AEC">
      <w:pPr>
        <w:pStyle w:val="a3"/>
        <w:numPr>
          <w:ilvl w:val="0"/>
          <w:numId w:val="3"/>
        </w:numPr>
        <w:spacing w:afterLines="30" w:after="108"/>
        <w:ind w:leftChars="100" w:left="840" w:hangingChars="300" w:hanging="630"/>
      </w:pPr>
      <w:r w:rsidRPr="00CC433B">
        <w:rPr>
          <w:rFonts w:hint="eastAsia"/>
        </w:rPr>
        <w:lastRenderedPageBreak/>
        <w:t>提案書は１者１提案とし、提出後の差替えや再提出は認めない。</w:t>
      </w:r>
    </w:p>
    <w:p w14:paraId="088D3A26" w14:textId="08A0E551" w:rsidR="003203CC" w:rsidRPr="00CC433B" w:rsidRDefault="00D271FD" w:rsidP="005D5AEC">
      <w:pPr>
        <w:pStyle w:val="a3"/>
        <w:numPr>
          <w:ilvl w:val="0"/>
          <w:numId w:val="3"/>
        </w:numPr>
        <w:spacing w:afterLines="30" w:after="108"/>
        <w:ind w:leftChars="100" w:left="840" w:hangingChars="300" w:hanging="630"/>
      </w:pPr>
      <w:r w:rsidRPr="00CC433B">
        <w:rPr>
          <w:rFonts w:hint="eastAsia"/>
        </w:rPr>
        <w:t>提出した書類の著作権は</w:t>
      </w:r>
      <w:r w:rsidR="007D58F5">
        <w:rPr>
          <w:rFonts w:hint="eastAsia"/>
        </w:rPr>
        <w:t>提案事業者</w:t>
      </w:r>
      <w:r w:rsidRPr="00CC433B">
        <w:rPr>
          <w:rFonts w:hint="eastAsia"/>
        </w:rPr>
        <w:t>に帰属するが、小山市は審査結果を公表する場合、情報公開請求があった場合</w:t>
      </w:r>
      <w:r w:rsidR="00FE146C" w:rsidRPr="00CC433B">
        <w:rPr>
          <w:rFonts w:hint="eastAsia"/>
        </w:rPr>
        <w:t>、非公開とすべき箇所を除き、開示する場合がある。</w:t>
      </w:r>
    </w:p>
    <w:p w14:paraId="529F40D7" w14:textId="19C670DB" w:rsidR="003203CC" w:rsidRPr="00CC433B" w:rsidRDefault="003203CC" w:rsidP="003203CC">
      <w:pPr>
        <w:pStyle w:val="2"/>
        <w:spacing w:before="90" w:after="90"/>
        <w:rPr>
          <w:rFonts w:ascii="BIZ UDゴシック" w:hAnsi="BIZ UDゴシック"/>
        </w:rPr>
      </w:pPr>
      <w:r w:rsidRPr="00CC433B">
        <w:rPr>
          <w:rFonts w:ascii="BIZ UDゴシック" w:hAnsi="BIZ UDゴシック" w:hint="eastAsia"/>
        </w:rPr>
        <w:t>（２）失格条項</w:t>
      </w:r>
    </w:p>
    <w:p w14:paraId="6CE44A9C" w14:textId="0AD177F3" w:rsidR="00FE146C" w:rsidRPr="00CC433B" w:rsidRDefault="007D58F5" w:rsidP="005D5AEC">
      <w:pPr>
        <w:spacing w:afterLines="30" w:after="108"/>
        <w:ind w:leftChars="100" w:left="210"/>
      </w:pPr>
      <w:r>
        <w:rPr>
          <w:rFonts w:hint="eastAsia"/>
        </w:rPr>
        <w:t>提案事業者</w:t>
      </w:r>
      <w:r w:rsidR="00FE146C" w:rsidRPr="00CC433B">
        <w:rPr>
          <w:rFonts w:hint="eastAsia"/>
        </w:rPr>
        <w:t>が次のいずれかに該当する場合は失格とする。</w:t>
      </w:r>
    </w:p>
    <w:p w14:paraId="6F80CEC8" w14:textId="69741ACE" w:rsidR="003203CC" w:rsidRPr="00CC433B" w:rsidRDefault="003203CC" w:rsidP="005D5AEC">
      <w:pPr>
        <w:pStyle w:val="a3"/>
        <w:numPr>
          <w:ilvl w:val="0"/>
          <w:numId w:val="5"/>
        </w:numPr>
        <w:spacing w:afterLines="30" w:after="108"/>
        <w:ind w:leftChars="100" w:left="840" w:hangingChars="300" w:hanging="630"/>
      </w:pPr>
      <w:r w:rsidRPr="00CC433B">
        <w:rPr>
          <w:rFonts w:hint="eastAsia"/>
        </w:rPr>
        <w:t>提出方法、提出先、提出期限に合致しないとき。</w:t>
      </w:r>
    </w:p>
    <w:p w14:paraId="2635498C" w14:textId="0BB2B876" w:rsidR="003203CC" w:rsidRPr="00CC433B" w:rsidRDefault="003203CC" w:rsidP="005D5AEC">
      <w:pPr>
        <w:pStyle w:val="a3"/>
        <w:numPr>
          <w:ilvl w:val="0"/>
          <w:numId w:val="5"/>
        </w:numPr>
        <w:spacing w:afterLines="30" w:after="108"/>
        <w:ind w:leftChars="100" w:left="840" w:hangingChars="300" w:hanging="630"/>
      </w:pPr>
      <w:r w:rsidRPr="00CC433B">
        <w:rPr>
          <w:rFonts w:hint="eastAsia"/>
        </w:rPr>
        <w:t>指定する様式及び記載上の留意事項に示された条件に合致しないもの。</w:t>
      </w:r>
    </w:p>
    <w:p w14:paraId="625B46DB" w14:textId="7E13160D" w:rsidR="003203CC" w:rsidRPr="00CC433B" w:rsidRDefault="003203CC" w:rsidP="005D5AEC">
      <w:pPr>
        <w:pStyle w:val="a3"/>
        <w:numPr>
          <w:ilvl w:val="0"/>
          <w:numId w:val="5"/>
        </w:numPr>
        <w:spacing w:afterLines="30" w:after="108"/>
        <w:ind w:leftChars="100" w:left="840" w:hangingChars="300" w:hanging="630"/>
      </w:pPr>
      <w:r w:rsidRPr="00CC433B">
        <w:rPr>
          <w:rFonts w:hint="eastAsia"/>
        </w:rPr>
        <w:t>記載すべき事項以外の内容、虚偽の内容が記載されているもの。</w:t>
      </w:r>
    </w:p>
    <w:p w14:paraId="3D41E2D7" w14:textId="08D999EC" w:rsidR="003203CC" w:rsidRPr="00CC433B" w:rsidRDefault="003203CC" w:rsidP="005D5AEC">
      <w:pPr>
        <w:pStyle w:val="a3"/>
        <w:numPr>
          <w:ilvl w:val="0"/>
          <w:numId w:val="5"/>
        </w:numPr>
        <w:spacing w:afterLines="30" w:after="108"/>
        <w:ind w:leftChars="100" w:left="840" w:hangingChars="300" w:hanging="630"/>
      </w:pPr>
      <w:r w:rsidRPr="00CC433B">
        <w:rPr>
          <w:rFonts w:hint="eastAsia"/>
        </w:rPr>
        <w:t>審査委員会の委員、事務局職員又は関係者に不正な接触又は要求をした場合。</w:t>
      </w:r>
    </w:p>
    <w:p w14:paraId="1EF2AE01" w14:textId="436CDDC7" w:rsidR="003203CC" w:rsidRPr="00CC433B" w:rsidRDefault="003203CC" w:rsidP="005D5AEC">
      <w:pPr>
        <w:pStyle w:val="a3"/>
        <w:numPr>
          <w:ilvl w:val="0"/>
          <w:numId w:val="5"/>
        </w:numPr>
        <w:spacing w:afterLines="30" w:after="108"/>
        <w:ind w:leftChars="100" w:left="840" w:hangingChars="300" w:hanging="630"/>
      </w:pPr>
      <w:r w:rsidRPr="00CC433B">
        <w:rPr>
          <w:rFonts w:hint="eastAsia"/>
        </w:rPr>
        <w:t>審査の公平性に影響を与える行為があったと審査委員会が認めた場合。</w:t>
      </w:r>
    </w:p>
    <w:p w14:paraId="4284FF3F" w14:textId="6D786E00" w:rsidR="003203CC" w:rsidRPr="00CC433B" w:rsidRDefault="003203CC" w:rsidP="005D5AEC">
      <w:pPr>
        <w:pStyle w:val="a3"/>
        <w:numPr>
          <w:ilvl w:val="0"/>
          <w:numId w:val="5"/>
        </w:numPr>
        <w:spacing w:afterLines="30" w:after="108"/>
        <w:ind w:leftChars="100" w:left="840" w:hangingChars="300" w:hanging="630"/>
      </w:pPr>
      <w:r w:rsidRPr="00CC433B">
        <w:rPr>
          <w:rFonts w:hint="eastAsia"/>
        </w:rPr>
        <w:t>その他、小山市が不適格と認めた場合。</w:t>
      </w:r>
    </w:p>
    <w:p w14:paraId="106C8169" w14:textId="28BB8B3F" w:rsidR="003203CC" w:rsidRPr="00CC433B" w:rsidRDefault="003203CC" w:rsidP="003203CC">
      <w:pPr>
        <w:pStyle w:val="2"/>
        <w:spacing w:before="90" w:after="90"/>
        <w:rPr>
          <w:rFonts w:ascii="BIZ UDゴシック" w:hAnsi="BIZ UDゴシック"/>
        </w:rPr>
      </w:pPr>
      <w:r w:rsidRPr="00CC433B">
        <w:rPr>
          <w:rFonts w:ascii="BIZ UDゴシック" w:hAnsi="BIZ UDゴシック" w:hint="eastAsia"/>
        </w:rPr>
        <w:t>（３）その他</w:t>
      </w:r>
    </w:p>
    <w:p w14:paraId="3DD9C42E" w14:textId="2D00FDC9" w:rsidR="003203CC" w:rsidRPr="00CC433B" w:rsidRDefault="003203CC" w:rsidP="005D5AEC">
      <w:pPr>
        <w:pStyle w:val="a3"/>
        <w:numPr>
          <w:ilvl w:val="0"/>
          <w:numId w:val="6"/>
        </w:numPr>
        <w:ind w:leftChars="100" w:left="840" w:hangingChars="300" w:hanging="630"/>
      </w:pPr>
      <w:r w:rsidRPr="00CC433B">
        <w:rPr>
          <w:rFonts w:hint="eastAsia"/>
        </w:rPr>
        <w:t>公正なプロポーザルが確保できないと思われる場合、又は適切な事業者を</w:t>
      </w:r>
      <w:r w:rsidR="008E4B05" w:rsidRPr="00CC433B">
        <w:rPr>
          <w:rFonts w:hint="eastAsia"/>
        </w:rPr>
        <w:t>選定</w:t>
      </w:r>
      <w:r w:rsidRPr="00CC433B">
        <w:rPr>
          <w:rFonts w:hint="eastAsia"/>
        </w:rPr>
        <w:t>できないと判断される場合は、審査を中止することがある。</w:t>
      </w:r>
    </w:p>
    <w:p w14:paraId="65278C8E" w14:textId="7AC4D503" w:rsidR="002978BD" w:rsidRPr="00CC433B" w:rsidRDefault="002978BD" w:rsidP="005D5AEC">
      <w:pPr>
        <w:pStyle w:val="a3"/>
        <w:numPr>
          <w:ilvl w:val="0"/>
          <w:numId w:val="6"/>
        </w:numPr>
        <w:ind w:leftChars="100" w:left="840" w:hangingChars="300" w:hanging="630"/>
      </w:pPr>
      <w:r w:rsidRPr="00CC433B">
        <w:rPr>
          <w:rFonts w:hint="eastAsia"/>
        </w:rPr>
        <w:t>小山市物品購入等入札参加資格者に登録をしていない場合には、速やかに</w:t>
      </w:r>
      <w:r w:rsidRPr="00CC433B">
        <w:t>小山市契約検査課へ小山市物品購入等入札参加有資格の随時登録申請を行うこと。</w:t>
      </w:r>
    </w:p>
    <w:p w14:paraId="3BCEBE4C" w14:textId="0AA74385" w:rsidR="003203CC" w:rsidRPr="00CC433B" w:rsidRDefault="003203CC" w:rsidP="005D5AEC">
      <w:pPr>
        <w:pStyle w:val="a3"/>
        <w:numPr>
          <w:ilvl w:val="0"/>
          <w:numId w:val="6"/>
        </w:numPr>
        <w:ind w:leftChars="100" w:left="840" w:hangingChars="300" w:hanging="630"/>
      </w:pPr>
      <w:r w:rsidRPr="00CC433B">
        <w:rPr>
          <w:rFonts w:hint="eastAsia"/>
        </w:rPr>
        <w:t>この要領に定めるもののほか、必要な事項は小山市が別に定める。</w:t>
      </w:r>
    </w:p>
    <w:p w14:paraId="4DD5FCEA" w14:textId="4D2261D4" w:rsidR="003203CC" w:rsidRPr="00CC433B" w:rsidRDefault="003203CC" w:rsidP="003203CC">
      <w:pPr>
        <w:ind w:left="210"/>
      </w:pPr>
    </w:p>
    <w:p w14:paraId="3B0FE2F9" w14:textId="57711487" w:rsidR="003203CC" w:rsidRPr="00CC433B" w:rsidRDefault="003203CC" w:rsidP="003203CC">
      <w:pPr>
        <w:pStyle w:val="1"/>
        <w:spacing w:before="180" w:after="90"/>
        <w:rPr>
          <w:rFonts w:ascii="BIZ UDゴシック" w:eastAsia="BIZ UDゴシック" w:hAnsi="BIZ UDゴシック"/>
          <w:color w:val="auto"/>
        </w:rPr>
      </w:pPr>
      <w:r w:rsidRPr="00CC433B">
        <w:rPr>
          <w:rFonts w:ascii="BIZ UDゴシック" w:eastAsia="BIZ UDゴシック" w:hAnsi="BIZ UDゴシック" w:hint="eastAsia"/>
          <w:color w:val="auto"/>
        </w:rPr>
        <w:t>７．問い合わせ先</w:t>
      </w:r>
    </w:p>
    <w:p w14:paraId="6562F3C3" w14:textId="34042FF1" w:rsidR="003203CC" w:rsidRPr="00CC433B" w:rsidRDefault="003203CC" w:rsidP="005D5AEC">
      <w:pPr>
        <w:spacing w:afterLines="30" w:after="108"/>
        <w:ind w:leftChars="100" w:left="210"/>
      </w:pPr>
      <w:r w:rsidRPr="00CC433B">
        <w:rPr>
          <w:rFonts w:hint="eastAsia"/>
        </w:rPr>
        <w:t>〒3</w:t>
      </w:r>
      <w:r w:rsidRPr="00CC433B">
        <w:t>23</w:t>
      </w:r>
      <w:r w:rsidRPr="00CC433B">
        <w:rPr>
          <w:rFonts w:hint="eastAsia"/>
        </w:rPr>
        <w:t>-8686　栃木県小山市中央町１丁目１番１号　庁舎</w:t>
      </w:r>
      <w:r w:rsidR="00E57803" w:rsidRPr="00CC433B">
        <w:rPr>
          <w:rFonts w:hint="eastAsia"/>
        </w:rPr>
        <w:t>３</w:t>
      </w:r>
      <w:r w:rsidRPr="00CC433B">
        <w:rPr>
          <w:rFonts w:hint="eastAsia"/>
        </w:rPr>
        <w:t>階</w:t>
      </w:r>
    </w:p>
    <w:p w14:paraId="202E6645" w14:textId="7F76F07E" w:rsidR="003203CC" w:rsidRPr="00CC433B" w:rsidRDefault="003203CC" w:rsidP="005D5AEC">
      <w:pPr>
        <w:spacing w:afterLines="30" w:after="108"/>
        <w:ind w:leftChars="100" w:left="210"/>
      </w:pPr>
      <w:r w:rsidRPr="00CC433B">
        <w:rPr>
          <w:rFonts w:hint="eastAsia"/>
        </w:rPr>
        <w:t xml:space="preserve">小山市 こども未来部 保育課 </w:t>
      </w:r>
      <w:r w:rsidR="004E0D9B" w:rsidRPr="00CC433B">
        <w:rPr>
          <w:rFonts w:hint="eastAsia"/>
        </w:rPr>
        <w:t>保育施設</w:t>
      </w:r>
      <w:r w:rsidRPr="00CC433B">
        <w:rPr>
          <w:rFonts w:hint="eastAsia"/>
        </w:rPr>
        <w:t xml:space="preserve">係　</w:t>
      </w:r>
      <w:r w:rsidR="00B734C6" w:rsidRPr="00CC433B">
        <w:rPr>
          <w:rFonts w:hint="eastAsia"/>
        </w:rPr>
        <w:t>松本、菊地</w:t>
      </w:r>
    </w:p>
    <w:p w14:paraId="2F162428" w14:textId="7AB0A670" w:rsidR="003203CC" w:rsidRPr="00CC433B" w:rsidRDefault="003203CC" w:rsidP="005D5AEC">
      <w:pPr>
        <w:spacing w:afterLines="30" w:after="108"/>
        <w:ind w:leftChars="100" w:left="210"/>
      </w:pPr>
      <w:r w:rsidRPr="00CC433B">
        <w:rPr>
          <w:rFonts w:hint="eastAsia"/>
        </w:rPr>
        <w:t>T</w:t>
      </w:r>
      <w:r w:rsidRPr="00CC433B">
        <w:t>EL</w:t>
      </w:r>
      <w:r w:rsidRPr="00CC433B">
        <w:rPr>
          <w:rFonts w:hint="eastAsia"/>
        </w:rPr>
        <w:t>：</w:t>
      </w:r>
      <w:r w:rsidRPr="00CC433B">
        <w:t>0285-22-96</w:t>
      </w:r>
      <w:r w:rsidR="007A6F1C">
        <w:rPr>
          <w:rFonts w:hint="eastAsia"/>
        </w:rPr>
        <w:t>39</w:t>
      </w:r>
      <w:r w:rsidRPr="00CC433B">
        <w:rPr>
          <w:rFonts w:hint="eastAsia"/>
        </w:rPr>
        <w:t xml:space="preserve">　/　FAX：</w:t>
      </w:r>
      <w:r w:rsidRPr="00CC433B">
        <w:t>0285-22-9670</w:t>
      </w:r>
    </w:p>
    <w:p w14:paraId="282D55D0" w14:textId="405DD199" w:rsidR="003203CC" w:rsidRPr="00CC433B" w:rsidRDefault="003203CC" w:rsidP="005D5AEC">
      <w:pPr>
        <w:spacing w:afterLines="30" w:after="108"/>
        <w:ind w:leftChars="100" w:left="210"/>
      </w:pPr>
      <w:r w:rsidRPr="00CC433B">
        <w:t>E-mail</w:t>
      </w:r>
      <w:r w:rsidRPr="00CC433B">
        <w:rPr>
          <w:rFonts w:hint="eastAsia"/>
        </w:rPr>
        <w:t>：</w:t>
      </w:r>
      <w:r w:rsidRPr="00CC433B">
        <w:t>d-hoiku</w:t>
      </w:r>
      <w:r w:rsidRPr="00CC433B">
        <w:rPr>
          <w:rFonts w:hint="eastAsia"/>
        </w:rPr>
        <w:t>*</w:t>
      </w:r>
      <w:r w:rsidRPr="00CC433B">
        <w:t>city.oyama.tochigi.jp（セキュリティ上、</w:t>
      </w:r>
      <w:r w:rsidRPr="00CC433B">
        <w:rPr>
          <w:rFonts w:hint="eastAsia"/>
        </w:rPr>
        <w:t>*</w:t>
      </w:r>
      <w:r w:rsidRPr="00CC433B">
        <w:t>を@と読み替えること）</w:t>
      </w:r>
    </w:p>
    <w:p w14:paraId="77CD4AA2" w14:textId="5089C6D5" w:rsidR="003203CC" w:rsidRPr="00CC433B" w:rsidRDefault="003203CC" w:rsidP="003203CC"/>
    <w:sectPr w:rsidR="003203CC" w:rsidRPr="00CC433B" w:rsidSect="008829B7">
      <w:footerReference w:type="default" r:id="rId9"/>
      <w:pgSz w:w="11906" w:h="16838" w:code="9"/>
      <w:pgMar w:top="1134" w:right="1304" w:bottom="1134" w:left="1304" w:header="73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4A4C" w14:textId="77777777" w:rsidR="004E1167" w:rsidRDefault="004E1167" w:rsidP="00C264CF">
      <w:r>
        <w:separator/>
      </w:r>
    </w:p>
  </w:endnote>
  <w:endnote w:type="continuationSeparator" w:id="0">
    <w:p w14:paraId="1F07800B" w14:textId="77777777" w:rsidR="004E1167" w:rsidRDefault="004E1167" w:rsidP="00C2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26231"/>
      <w:docPartObj>
        <w:docPartGallery w:val="Page Numbers (Bottom of Page)"/>
        <w:docPartUnique/>
      </w:docPartObj>
    </w:sdtPr>
    <w:sdtEndPr>
      <w:rPr>
        <w:rFonts w:ascii="BIZ UDPゴシック" w:eastAsia="BIZ UDPゴシック" w:hAnsi="BIZ UDPゴシック"/>
        <w:sz w:val="22"/>
      </w:rPr>
    </w:sdtEndPr>
    <w:sdtContent>
      <w:p w14:paraId="796A1702" w14:textId="576C6FA4" w:rsidR="00C264CF" w:rsidRPr="00C264CF" w:rsidRDefault="00C264CF">
        <w:pPr>
          <w:pStyle w:val="af"/>
          <w:jc w:val="center"/>
          <w:rPr>
            <w:rFonts w:ascii="BIZ UDPゴシック" w:eastAsia="BIZ UDPゴシック" w:hAnsi="BIZ UDPゴシック"/>
            <w:sz w:val="22"/>
          </w:rPr>
        </w:pPr>
        <w:r w:rsidRPr="00C264CF">
          <w:rPr>
            <w:rFonts w:ascii="BIZ UDPゴシック" w:eastAsia="BIZ UDPゴシック" w:hAnsi="BIZ UDPゴシック"/>
            <w:sz w:val="22"/>
          </w:rPr>
          <w:fldChar w:fldCharType="begin"/>
        </w:r>
        <w:r w:rsidRPr="00C264CF">
          <w:rPr>
            <w:rFonts w:ascii="BIZ UDPゴシック" w:eastAsia="BIZ UDPゴシック" w:hAnsi="BIZ UDPゴシック"/>
            <w:sz w:val="22"/>
          </w:rPr>
          <w:instrText>PAGE   \* MERGEFORMAT</w:instrText>
        </w:r>
        <w:r w:rsidRPr="00C264CF">
          <w:rPr>
            <w:rFonts w:ascii="BIZ UDPゴシック" w:eastAsia="BIZ UDPゴシック" w:hAnsi="BIZ UDPゴシック"/>
            <w:sz w:val="22"/>
          </w:rPr>
          <w:fldChar w:fldCharType="separate"/>
        </w:r>
        <w:r w:rsidR="000D084E" w:rsidRPr="000D084E">
          <w:rPr>
            <w:rFonts w:ascii="BIZ UDPゴシック" w:eastAsia="BIZ UDPゴシック" w:hAnsi="BIZ UDPゴシック"/>
            <w:noProof/>
            <w:sz w:val="22"/>
            <w:lang w:val="ja-JP"/>
          </w:rPr>
          <w:t>1</w:t>
        </w:r>
        <w:r w:rsidRPr="00C264CF">
          <w:rPr>
            <w:rFonts w:ascii="BIZ UDPゴシック" w:eastAsia="BIZ UDPゴシック" w:hAnsi="BIZ UDPゴシック"/>
            <w:sz w:val="22"/>
          </w:rPr>
          <w:fldChar w:fldCharType="end"/>
        </w:r>
      </w:p>
    </w:sdtContent>
  </w:sdt>
  <w:p w14:paraId="537A3B00" w14:textId="77777777" w:rsidR="00C264CF" w:rsidRDefault="00C264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544D" w14:textId="77777777" w:rsidR="004E1167" w:rsidRDefault="004E1167" w:rsidP="00C264CF">
      <w:r>
        <w:separator/>
      </w:r>
    </w:p>
  </w:footnote>
  <w:footnote w:type="continuationSeparator" w:id="0">
    <w:p w14:paraId="045264AC" w14:textId="77777777" w:rsidR="004E1167" w:rsidRDefault="004E1167" w:rsidP="00C2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45E8"/>
    <w:multiLevelType w:val="hybridMultilevel"/>
    <w:tmpl w:val="12AEE826"/>
    <w:lvl w:ilvl="0" w:tplc="4A82E9A8">
      <w:start w:val="1"/>
      <w:numFmt w:val="decimalEnclosedCircle"/>
      <w:lvlText w:val="%1"/>
      <w:lvlJc w:val="left"/>
      <w:pPr>
        <w:ind w:left="630" w:hanging="420"/>
      </w:pPr>
      <w:rPr>
        <w:rFonts w:ascii="BIZ UDゴシック" w:eastAsia="BIZ UDゴシック" w:hAnsi="BIZ UD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44D91"/>
    <w:multiLevelType w:val="hybridMultilevel"/>
    <w:tmpl w:val="66D8054E"/>
    <w:lvl w:ilvl="0" w:tplc="0502961C">
      <w:start w:val="1"/>
      <w:numFmt w:val="decimalEnclosedCircle"/>
      <w:lvlText w:val="%1"/>
      <w:lvlJc w:val="left"/>
      <w:pPr>
        <w:ind w:left="630" w:hanging="420"/>
      </w:pPr>
      <w:rPr>
        <w:rFonts w:ascii="BIZ UDゴシック" w:eastAsia="BIZ UDゴシック" w:hAnsi="BIZ UDゴシック"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3C7D51"/>
    <w:multiLevelType w:val="hybridMultilevel"/>
    <w:tmpl w:val="A6DE167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5C3583C"/>
    <w:multiLevelType w:val="hybridMultilevel"/>
    <w:tmpl w:val="8CC25CB6"/>
    <w:lvl w:ilvl="0" w:tplc="4A82E9A8">
      <w:start w:val="1"/>
      <w:numFmt w:val="decimalEnclosedCircle"/>
      <w:lvlText w:val="%1"/>
      <w:lvlJc w:val="left"/>
      <w:pPr>
        <w:ind w:left="630" w:hanging="420"/>
      </w:pPr>
      <w:rPr>
        <w:rFonts w:ascii="BIZ UDゴシック" w:eastAsia="BIZ UDゴシック" w:hAnsi="BIZ UD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531A0F"/>
    <w:multiLevelType w:val="hybridMultilevel"/>
    <w:tmpl w:val="CB5C11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942AA1"/>
    <w:multiLevelType w:val="multilevel"/>
    <w:tmpl w:val="D16E0188"/>
    <w:lvl w:ilvl="0">
      <w:start w:val="1"/>
      <w:numFmt w:val="decimal"/>
      <w:lvlText w:val="%1."/>
      <w:lvlJc w:val="left"/>
      <w:pPr>
        <w:ind w:left="420" w:hanging="420"/>
      </w:pPr>
      <w:rPr>
        <w:rFonts w:hint="eastAsia"/>
      </w:rPr>
    </w:lvl>
    <w:lvl w:ilvl="1">
      <w:start w:val="1"/>
      <w:numFmt w:val="none"/>
      <w:lvlText w:val="(1)"/>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7CF936D9"/>
    <w:multiLevelType w:val="hybridMultilevel"/>
    <w:tmpl w:val="0688EBB2"/>
    <w:lvl w:ilvl="0" w:tplc="B718CAF4">
      <w:start w:val="1"/>
      <w:numFmt w:val="decimalEnclosedCircle"/>
      <w:lvlText w:val="%1"/>
      <w:lvlJc w:val="left"/>
      <w:pPr>
        <w:ind w:left="630" w:hanging="420"/>
      </w:pPr>
      <w:rPr>
        <w:rFonts w:ascii="BIZ UDゴシック" w:eastAsia="BIZ UDゴシック" w:hAnsi="BIZ UDゴシック"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75"/>
    <w:rsid w:val="00002602"/>
    <w:rsid w:val="00005A0E"/>
    <w:rsid w:val="00047627"/>
    <w:rsid w:val="000518AB"/>
    <w:rsid w:val="00056BE7"/>
    <w:rsid w:val="00070623"/>
    <w:rsid w:val="000740DC"/>
    <w:rsid w:val="00082E3D"/>
    <w:rsid w:val="00091DC8"/>
    <w:rsid w:val="000B3110"/>
    <w:rsid w:val="000B5AB7"/>
    <w:rsid w:val="000B61E5"/>
    <w:rsid w:val="000C124B"/>
    <w:rsid w:val="000C52DE"/>
    <w:rsid w:val="000D084E"/>
    <w:rsid w:val="000E3488"/>
    <w:rsid w:val="000E3FB8"/>
    <w:rsid w:val="000F1D91"/>
    <w:rsid w:val="000F3AD9"/>
    <w:rsid w:val="00106418"/>
    <w:rsid w:val="00110D28"/>
    <w:rsid w:val="0011593A"/>
    <w:rsid w:val="001174BA"/>
    <w:rsid w:val="00122D22"/>
    <w:rsid w:val="00130DFD"/>
    <w:rsid w:val="00140354"/>
    <w:rsid w:val="001455C8"/>
    <w:rsid w:val="00146F50"/>
    <w:rsid w:val="00155677"/>
    <w:rsid w:val="00173F56"/>
    <w:rsid w:val="00176EC6"/>
    <w:rsid w:val="0017729A"/>
    <w:rsid w:val="00193988"/>
    <w:rsid w:val="001C1327"/>
    <w:rsid w:val="001C5E65"/>
    <w:rsid w:val="001D3223"/>
    <w:rsid w:val="001E2F79"/>
    <w:rsid w:val="00214AB4"/>
    <w:rsid w:val="00215B75"/>
    <w:rsid w:val="0022556F"/>
    <w:rsid w:val="0023242C"/>
    <w:rsid w:val="00251B8E"/>
    <w:rsid w:val="002548EC"/>
    <w:rsid w:val="00267955"/>
    <w:rsid w:val="00281CE4"/>
    <w:rsid w:val="0028794C"/>
    <w:rsid w:val="00295E17"/>
    <w:rsid w:val="002978BD"/>
    <w:rsid w:val="002A40F9"/>
    <w:rsid w:val="002B0E06"/>
    <w:rsid w:val="002D0615"/>
    <w:rsid w:val="002E0221"/>
    <w:rsid w:val="002F3CF2"/>
    <w:rsid w:val="00304495"/>
    <w:rsid w:val="003203CC"/>
    <w:rsid w:val="0032087B"/>
    <w:rsid w:val="00350092"/>
    <w:rsid w:val="00353BCB"/>
    <w:rsid w:val="00362B86"/>
    <w:rsid w:val="00376A3C"/>
    <w:rsid w:val="00383C24"/>
    <w:rsid w:val="00390A42"/>
    <w:rsid w:val="00395D69"/>
    <w:rsid w:val="003A07AA"/>
    <w:rsid w:val="003B30CC"/>
    <w:rsid w:val="003C1363"/>
    <w:rsid w:val="003C2829"/>
    <w:rsid w:val="003C45BE"/>
    <w:rsid w:val="003F62AD"/>
    <w:rsid w:val="0041004D"/>
    <w:rsid w:val="004105A2"/>
    <w:rsid w:val="004170AE"/>
    <w:rsid w:val="00421FEF"/>
    <w:rsid w:val="00433A19"/>
    <w:rsid w:val="00437B02"/>
    <w:rsid w:val="00445C8A"/>
    <w:rsid w:val="00450208"/>
    <w:rsid w:val="00453719"/>
    <w:rsid w:val="0045440E"/>
    <w:rsid w:val="00454EBB"/>
    <w:rsid w:val="004726F5"/>
    <w:rsid w:val="004777C8"/>
    <w:rsid w:val="004A0262"/>
    <w:rsid w:val="004A1CA1"/>
    <w:rsid w:val="004A6C86"/>
    <w:rsid w:val="004E0D9B"/>
    <w:rsid w:val="004E1167"/>
    <w:rsid w:val="00526A94"/>
    <w:rsid w:val="00530BF4"/>
    <w:rsid w:val="00541B5A"/>
    <w:rsid w:val="005566D9"/>
    <w:rsid w:val="00557AB8"/>
    <w:rsid w:val="00557D1B"/>
    <w:rsid w:val="00575131"/>
    <w:rsid w:val="00595E73"/>
    <w:rsid w:val="005A4336"/>
    <w:rsid w:val="005D5AEC"/>
    <w:rsid w:val="005E2983"/>
    <w:rsid w:val="00607FA9"/>
    <w:rsid w:val="00621CE9"/>
    <w:rsid w:val="006318F6"/>
    <w:rsid w:val="006326B7"/>
    <w:rsid w:val="00632944"/>
    <w:rsid w:val="00632BDD"/>
    <w:rsid w:val="006420BA"/>
    <w:rsid w:val="00646156"/>
    <w:rsid w:val="00650A34"/>
    <w:rsid w:val="00653BC6"/>
    <w:rsid w:val="006542F9"/>
    <w:rsid w:val="00664E7F"/>
    <w:rsid w:val="006662B2"/>
    <w:rsid w:val="0066633B"/>
    <w:rsid w:val="00666928"/>
    <w:rsid w:val="00694F05"/>
    <w:rsid w:val="006E4572"/>
    <w:rsid w:val="006F0D2A"/>
    <w:rsid w:val="006F42B8"/>
    <w:rsid w:val="00703A89"/>
    <w:rsid w:val="00704AAD"/>
    <w:rsid w:val="0071352B"/>
    <w:rsid w:val="00715D88"/>
    <w:rsid w:val="00717155"/>
    <w:rsid w:val="007318D9"/>
    <w:rsid w:val="00740E8C"/>
    <w:rsid w:val="007565CF"/>
    <w:rsid w:val="00773EE1"/>
    <w:rsid w:val="00780C0C"/>
    <w:rsid w:val="00783F52"/>
    <w:rsid w:val="007851E0"/>
    <w:rsid w:val="007901AB"/>
    <w:rsid w:val="007928B6"/>
    <w:rsid w:val="007A5221"/>
    <w:rsid w:val="007A6F1C"/>
    <w:rsid w:val="007A7E65"/>
    <w:rsid w:val="007B0D13"/>
    <w:rsid w:val="007C6ADB"/>
    <w:rsid w:val="007D0159"/>
    <w:rsid w:val="007D0F16"/>
    <w:rsid w:val="007D58F5"/>
    <w:rsid w:val="007E0E64"/>
    <w:rsid w:val="007E1412"/>
    <w:rsid w:val="007E74CD"/>
    <w:rsid w:val="00803F31"/>
    <w:rsid w:val="0082032C"/>
    <w:rsid w:val="00821137"/>
    <w:rsid w:val="00823787"/>
    <w:rsid w:val="008244AF"/>
    <w:rsid w:val="00852694"/>
    <w:rsid w:val="008652F0"/>
    <w:rsid w:val="00875BAC"/>
    <w:rsid w:val="008829B7"/>
    <w:rsid w:val="00882DC8"/>
    <w:rsid w:val="008840E1"/>
    <w:rsid w:val="00887480"/>
    <w:rsid w:val="008A0AE4"/>
    <w:rsid w:val="008A783C"/>
    <w:rsid w:val="008B0892"/>
    <w:rsid w:val="008C0811"/>
    <w:rsid w:val="008D2C18"/>
    <w:rsid w:val="008D7A0A"/>
    <w:rsid w:val="008D7EAD"/>
    <w:rsid w:val="008E09BD"/>
    <w:rsid w:val="008E3B19"/>
    <w:rsid w:val="008E4B05"/>
    <w:rsid w:val="008E66EF"/>
    <w:rsid w:val="008E7530"/>
    <w:rsid w:val="008E757D"/>
    <w:rsid w:val="008F1B4C"/>
    <w:rsid w:val="008F2AAA"/>
    <w:rsid w:val="008F31D0"/>
    <w:rsid w:val="008F36AE"/>
    <w:rsid w:val="008F5409"/>
    <w:rsid w:val="00932E4A"/>
    <w:rsid w:val="00935055"/>
    <w:rsid w:val="009817B7"/>
    <w:rsid w:val="009965DD"/>
    <w:rsid w:val="009C3ABE"/>
    <w:rsid w:val="009C6F7C"/>
    <w:rsid w:val="009D0E15"/>
    <w:rsid w:val="009E0A90"/>
    <w:rsid w:val="009E18AA"/>
    <w:rsid w:val="009E29C5"/>
    <w:rsid w:val="009E7AA3"/>
    <w:rsid w:val="009F2F55"/>
    <w:rsid w:val="009F3A44"/>
    <w:rsid w:val="00A141F0"/>
    <w:rsid w:val="00A57CEF"/>
    <w:rsid w:val="00A90610"/>
    <w:rsid w:val="00A94F34"/>
    <w:rsid w:val="00A9614F"/>
    <w:rsid w:val="00AA06F6"/>
    <w:rsid w:val="00AA0E11"/>
    <w:rsid w:val="00AA24B9"/>
    <w:rsid w:val="00AB1840"/>
    <w:rsid w:val="00AB42BE"/>
    <w:rsid w:val="00AB4FFB"/>
    <w:rsid w:val="00AB691A"/>
    <w:rsid w:val="00AC1525"/>
    <w:rsid w:val="00AD5A76"/>
    <w:rsid w:val="00AE538B"/>
    <w:rsid w:val="00AE5F60"/>
    <w:rsid w:val="00AE7AFC"/>
    <w:rsid w:val="00AF7F34"/>
    <w:rsid w:val="00B01CF7"/>
    <w:rsid w:val="00B0274F"/>
    <w:rsid w:val="00B25F3F"/>
    <w:rsid w:val="00B34AA9"/>
    <w:rsid w:val="00B37C64"/>
    <w:rsid w:val="00B679F2"/>
    <w:rsid w:val="00B734C6"/>
    <w:rsid w:val="00B762FB"/>
    <w:rsid w:val="00B77CDD"/>
    <w:rsid w:val="00B87505"/>
    <w:rsid w:val="00B935F6"/>
    <w:rsid w:val="00B94209"/>
    <w:rsid w:val="00B9651E"/>
    <w:rsid w:val="00BA6902"/>
    <w:rsid w:val="00BC1C24"/>
    <w:rsid w:val="00BC35D6"/>
    <w:rsid w:val="00BC617C"/>
    <w:rsid w:val="00BD2C7B"/>
    <w:rsid w:val="00BD5FE7"/>
    <w:rsid w:val="00C23C52"/>
    <w:rsid w:val="00C25544"/>
    <w:rsid w:val="00C264CF"/>
    <w:rsid w:val="00C3431C"/>
    <w:rsid w:val="00C35B91"/>
    <w:rsid w:val="00C35C6D"/>
    <w:rsid w:val="00C44592"/>
    <w:rsid w:val="00C47C5D"/>
    <w:rsid w:val="00C47E94"/>
    <w:rsid w:val="00C65030"/>
    <w:rsid w:val="00C81F48"/>
    <w:rsid w:val="00C86066"/>
    <w:rsid w:val="00C90B8F"/>
    <w:rsid w:val="00C90ED6"/>
    <w:rsid w:val="00C94795"/>
    <w:rsid w:val="00CB7E14"/>
    <w:rsid w:val="00CC433B"/>
    <w:rsid w:val="00CC5567"/>
    <w:rsid w:val="00CC634B"/>
    <w:rsid w:val="00CC6A5A"/>
    <w:rsid w:val="00CC6D6F"/>
    <w:rsid w:val="00CD5D0F"/>
    <w:rsid w:val="00CD7777"/>
    <w:rsid w:val="00CE0327"/>
    <w:rsid w:val="00CE3B22"/>
    <w:rsid w:val="00CF3BF7"/>
    <w:rsid w:val="00D12250"/>
    <w:rsid w:val="00D14FA5"/>
    <w:rsid w:val="00D271FD"/>
    <w:rsid w:val="00D2764E"/>
    <w:rsid w:val="00D42C25"/>
    <w:rsid w:val="00D51291"/>
    <w:rsid w:val="00D5188E"/>
    <w:rsid w:val="00D55731"/>
    <w:rsid w:val="00D728A3"/>
    <w:rsid w:val="00D8203D"/>
    <w:rsid w:val="00D86AD3"/>
    <w:rsid w:val="00D91468"/>
    <w:rsid w:val="00D9234E"/>
    <w:rsid w:val="00DA413E"/>
    <w:rsid w:val="00DC1419"/>
    <w:rsid w:val="00DC18C8"/>
    <w:rsid w:val="00DE35BF"/>
    <w:rsid w:val="00DF06CE"/>
    <w:rsid w:val="00DF7F9C"/>
    <w:rsid w:val="00E17C97"/>
    <w:rsid w:val="00E31F66"/>
    <w:rsid w:val="00E34D61"/>
    <w:rsid w:val="00E41C43"/>
    <w:rsid w:val="00E43A54"/>
    <w:rsid w:val="00E459D9"/>
    <w:rsid w:val="00E56C52"/>
    <w:rsid w:val="00E57803"/>
    <w:rsid w:val="00E57B19"/>
    <w:rsid w:val="00E91B75"/>
    <w:rsid w:val="00E95C0B"/>
    <w:rsid w:val="00EC0B09"/>
    <w:rsid w:val="00EC12C4"/>
    <w:rsid w:val="00EC20CA"/>
    <w:rsid w:val="00EC3936"/>
    <w:rsid w:val="00EC3B27"/>
    <w:rsid w:val="00ED7033"/>
    <w:rsid w:val="00EF46FF"/>
    <w:rsid w:val="00F06AE0"/>
    <w:rsid w:val="00F15759"/>
    <w:rsid w:val="00F22751"/>
    <w:rsid w:val="00F24A18"/>
    <w:rsid w:val="00F36C4A"/>
    <w:rsid w:val="00F36FFD"/>
    <w:rsid w:val="00F42375"/>
    <w:rsid w:val="00F43FC9"/>
    <w:rsid w:val="00F47C49"/>
    <w:rsid w:val="00F509BA"/>
    <w:rsid w:val="00F70EFC"/>
    <w:rsid w:val="00F710DB"/>
    <w:rsid w:val="00F963ED"/>
    <w:rsid w:val="00FA1CCE"/>
    <w:rsid w:val="00FB4949"/>
    <w:rsid w:val="00FE146C"/>
    <w:rsid w:val="00FE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415E2"/>
  <w15:chartTrackingRefBased/>
  <w15:docId w15:val="{E7763826-CCC9-4C57-943C-7CA8DBEE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944"/>
    <w:pPr>
      <w:widowControl w:val="0"/>
      <w:jc w:val="both"/>
    </w:pPr>
    <w:rPr>
      <w:rFonts w:ascii="BIZ UDゴシック" w:eastAsia="BIZ UDゴシック" w:hAnsi="BIZ UDゴシック"/>
    </w:rPr>
  </w:style>
  <w:style w:type="paragraph" w:styleId="1">
    <w:name w:val="heading 1"/>
    <w:basedOn w:val="a"/>
    <w:next w:val="a"/>
    <w:link w:val="10"/>
    <w:uiPriority w:val="9"/>
    <w:qFormat/>
    <w:rsid w:val="003203CC"/>
    <w:pPr>
      <w:keepNext/>
      <w:shd w:val="solid" w:color="auto" w:fill="auto"/>
      <w:spacing w:beforeLines="50" w:before="50" w:afterLines="25" w:after="25"/>
      <w:outlineLvl w:val="0"/>
    </w:pPr>
    <w:rPr>
      <w:rFonts w:ascii="HGP創英角ｺﾞｼｯｸUB" w:eastAsia="HGP創英角ｺﾞｼｯｸUB" w:hAnsiTheme="majorHAnsi" w:cstheme="majorBidi"/>
      <w:color w:val="FFFFFF" w:themeColor="background1"/>
      <w:sz w:val="24"/>
      <w:szCs w:val="24"/>
    </w:rPr>
  </w:style>
  <w:style w:type="paragraph" w:styleId="2">
    <w:name w:val="heading 2"/>
    <w:basedOn w:val="a"/>
    <w:next w:val="a"/>
    <w:link w:val="20"/>
    <w:uiPriority w:val="9"/>
    <w:unhideWhenUsed/>
    <w:qFormat/>
    <w:rsid w:val="003203CC"/>
    <w:pPr>
      <w:keepNext/>
      <w:shd w:val="pct10" w:color="auto" w:fill="auto"/>
      <w:spacing w:afterLines="25" w:after="25"/>
      <w:outlineLvl w:val="1"/>
    </w:pPr>
    <w:rPr>
      <w:rFonts w:asciiTheme="majorHAnsi" w:hAnsiTheme="majorHAnsi" w:cstheme="majorBidi"/>
      <w:b/>
    </w:rPr>
  </w:style>
  <w:style w:type="paragraph" w:styleId="3">
    <w:name w:val="heading 3"/>
    <w:basedOn w:val="a"/>
    <w:next w:val="a"/>
    <w:link w:val="30"/>
    <w:uiPriority w:val="9"/>
    <w:unhideWhenUsed/>
    <w:qFormat/>
    <w:rsid w:val="00632BDD"/>
    <w:pPr>
      <w:spacing w:afterLines="25" w:after="25"/>
      <w:outlineLvl w:val="2"/>
    </w:pPr>
    <w:rPr>
      <w:rFonts w:asciiTheme="majorHAnsi" w:hAnsiTheme="majorHAnsi" w:cstheme="majorBidi"/>
      <w:u w:val="single"/>
    </w:rPr>
  </w:style>
  <w:style w:type="paragraph" w:styleId="4">
    <w:name w:val="heading 4"/>
    <w:basedOn w:val="a"/>
    <w:next w:val="a"/>
    <w:link w:val="40"/>
    <w:uiPriority w:val="9"/>
    <w:unhideWhenUsed/>
    <w:qFormat/>
    <w:rsid w:val="002879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33"/>
    <w:pPr>
      <w:ind w:leftChars="400" w:left="840"/>
    </w:pPr>
  </w:style>
  <w:style w:type="character" w:customStyle="1" w:styleId="10">
    <w:name w:val="見出し 1 (文字)"/>
    <w:basedOn w:val="a0"/>
    <w:link w:val="1"/>
    <w:uiPriority w:val="9"/>
    <w:rsid w:val="003203CC"/>
    <w:rPr>
      <w:rFonts w:ascii="HGP創英角ｺﾞｼｯｸUB" w:eastAsia="HGP創英角ｺﾞｼｯｸUB" w:hAnsiTheme="majorHAnsi" w:cstheme="majorBidi"/>
      <w:color w:val="FFFFFF" w:themeColor="background1"/>
      <w:sz w:val="24"/>
      <w:szCs w:val="24"/>
      <w:shd w:val="solid" w:color="auto" w:fill="auto"/>
    </w:rPr>
  </w:style>
  <w:style w:type="paragraph" w:styleId="a4">
    <w:name w:val="No Spacing"/>
    <w:uiPriority w:val="1"/>
    <w:qFormat/>
    <w:rsid w:val="00C25544"/>
    <w:pPr>
      <w:widowControl w:val="0"/>
      <w:jc w:val="both"/>
    </w:pPr>
  </w:style>
  <w:style w:type="character" w:styleId="a5">
    <w:name w:val="annotation reference"/>
    <w:basedOn w:val="a0"/>
    <w:uiPriority w:val="99"/>
    <w:semiHidden/>
    <w:unhideWhenUsed/>
    <w:rsid w:val="00362B86"/>
    <w:rPr>
      <w:sz w:val="18"/>
      <w:szCs w:val="18"/>
    </w:rPr>
  </w:style>
  <w:style w:type="paragraph" w:styleId="a6">
    <w:name w:val="annotation text"/>
    <w:basedOn w:val="a"/>
    <w:link w:val="a7"/>
    <w:uiPriority w:val="99"/>
    <w:unhideWhenUsed/>
    <w:rsid w:val="00362B86"/>
    <w:pPr>
      <w:jc w:val="left"/>
    </w:pPr>
  </w:style>
  <w:style w:type="character" w:customStyle="1" w:styleId="a7">
    <w:name w:val="コメント文字列 (文字)"/>
    <w:basedOn w:val="a0"/>
    <w:link w:val="a6"/>
    <w:uiPriority w:val="99"/>
    <w:rsid w:val="00362B86"/>
  </w:style>
  <w:style w:type="paragraph" w:styleId="a8">
    <w:name w:val="annotation subject"/>
    <w:basedOn w:val="a6"/>
    <w:next w:val="a6"/>
    <w:link w:val="a9"/>
    <w:uiPriority w:val="99"/>
    <w:semiHidden/>
    <w:unhideWhenUsed/>
    <w:rsid w:val="00362B86"/>
    <w:rPr>
      <w:b/>
      <w:bCs/>
    </w:rPr>
  </w:style>
  <w:style w:type="character" w:customStyle="1" w:styleId="a9">
    <w:name w:val="コメント内容 (文字)"/>
    <w:basedOn w:val="a7"/>
    <w:link w:val="a8"/>
    <w:uiPriority w:val="99"/>
    <w:semiHidden/>
    <w:rsid w:val="00362B86"/>
    <w:rPr>
      <w:b/>
      <w:bCs/>
    </w:rPr>
  </w:style>
  <w:style w:type="paragraph" w:styleId="aa">
    <w:name w:val="Balloon Text"/>
    <w:basedOn w:val="a"/>
    <w:link w:val="ab"/>
    <w:uiPriority w:val="99"/>
    <w:semiHidden/>
    <w:unhideWhenUsed/>
    <w:rsid w:val="00362B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2B86"/>
    <w:rPr>
      <w:rFonts w:asciiTheme="majorHAnsi" w:eastAsiaTheme="majorEastAsia" w:hAnsiTheme="majorHAnsi" w:cstheme="majorBidi"/>
      <w:sz w:val="18"/>
      <w:szCs w:val="18"/>
    </w:rPr>
  </w:style>
  <w:style w:type="table" w:styleId="ac">
    <w:name w:val="Table Grid"/>
    <w:basedOn w:val="a1"/>
    <w:uiPriority w:val="39"/>
    <w:rsid w:val="0082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203CC"/>
    <w:rPr>
      <w:rFonts w:asciiTheme="majorHAnsi" w:eastAsia="BIZ UDゴシック" w:hAnsiTheme="majorHAnsi" w:cstheme="majorBidi"/>
      <w:b/>
      <w:shd w:val="pct10" w:color="auto" w:fill="auto"/>
    </w:rPr>
  </w:style>
  <w:style w:type="character" w:customStyle="1" w:styleId="30">
    <w:name w:val="見出し 3 (文字)"/>
    <w:basedOn w:val="a0"/>
    <w:link w:val="3"/>
    <w:uiPriority w:val="9"/>
    <w:rsid w:val="00632BDD"/>
    <w:rPr>
      <w:rFonts w:asciiTheme="majorHAnsi" w:eastAsia="BIZ UDゴシック" w:hAnsiTheme="majorHAnsi" w:cstheme="majorBidi"/>
      <w:u w:val="single"/>
    </w:rPr>
  </w:style>
  <w:style w:type="paragraph" w:styleId="ad">
    <w:name w:val="header"/>
    <w:basedOn w:val="a"/>
    <w:link w:val="ae"/>
    <w:uiPriority w:val="99"/>
    <w:unhideWhenUsed/>
    <w:rsid w:val="00C264CF"/>
    <w:pPr>
      <w:tabs>
        <w:tab w:val="center" w:pos="4252"/>
        <w:tab w:val="right" w:pos="8504"/>
      </w:tabs>
      <w:snapToGrid w:val="0"/>
    </w:pPr>
  </w:style>
  <w:style w:type="character" w:customStyle="1" w:styleId="ae">
    <w:name w:val="ヘッダー (文字)"/>
    <w:basedOn w:val="a0"/>
    <w:link w:val="ad"/>
    <w:uiPriority w:val="99"/>
    <w:rsid w:val="00C264CF"/>
  </w:style>
  <w:style w:type="paragraph" w:styleId="af">
    <w:name w:val="footer"/>
    <w:basedOn w:val="a"/>
    <w:link w:val="af0"/>
    <w:uiPriority w:val="99"/>
    <w:unhideWhenUsed/>
    <w:rsid w:val="00C264CF"/>
    <w:pPr>
      <w:tabs>
        <w:tab w:val="center" w:pos="4252"/>
        <w:tab w:val="right" w:pos="8504"/>
      </w:tabs>
      <w:snapToGrid w:val="0"/>
    </w:pPr>
  </w:style>
  <w:style w:type="character" w:customStyle="1" w:styleId="af0">
    <w:name w:val="フッター (文字)"/>
    <w:basedOn w:val="a0"/>
    <w:link w:val="af"/>
    <w:uiPriority w:val="99"/>
    <w:rsid w:val="00C264CF"/>
  </w:style>
  <w:style w:type="paragraph" w:styleId="af1">
    <w:name w:val="Revision"/>
    <w:hidden/>
    <w:uiPriority w:val="99"/>
    <w:semiHidden/>
    <w:rsid w:val="00376A3C"/>
  </w:style>
  <w:style w:type="character" w:customStyle="1" w:styleId="40">
    <w:name w:val="見出し 4 (文字)"/>
    <w:basedOn w:val="a0"/>
    <w:link w:val="4"/>
    <w:uiPriority w:val="9"/>
    <w:rsid w:val="0028794C"/>
    <w:rPr>
      <w:rFonts w:ascii="BIZ UDゴシック" w:eastAsia="BIZ UDゴシック" w:hAnsi="BIZ UDゴシック"/>
      <w:b/>
      <w:bCs/>
    </w:rPr>
  </w:style>
  <w:style w:type="paragraph" w:styleId="af2">
    <w:name w:val="Date"/>
    <w:basedOn w:val="a"/>
    <w:next w:val="a"/>
    <w:link w:val="af3"/>
    <w:uiPriority w:val="99"/>
    <w:semiHidden/>
    <w:unhideWhenUsed/>
    <w:rsid w:val="005566D9"/>
  </w:style>
  <w:style w:type="character" w:customStyle="1" w:styleId="af3">
    <w:name w:val="日付 (文字)"/>
    <w:basedOn w:val="a0"/>
    <w:link w:val="af2"/>
    <w:uiPriority w:val="99"/>
    <w:semiHidden/>
    <w:rsid w:val="005566D9"/>
    <w:rPr>
      <w:rFonts w:ascii="BIZ UDゴシック" w:eastAsia="BIZ UDゴシック" w:hAnsi="BIZ UDゴシック"/>
    </w:rPr>
  </w:style>
  <w:style w:type="character" w:styleId="af4">
    <w:name w:val="Hyperlink"/>
    <w:basedOn w:val="a0"/>
    <w:uiPriority w:val="99"/>
    <w:unhideWhenUsed/>
    <w:rsid w:val="00666928"/>
    <w:rPr>
      <w:color w:val="0563C1" w:themeColor="hyperlink"/>
      <w:u w:val="single"/>
    </w:rPr>
  </w:style>
  <w:style w:type="character" w:customStyle="1" w:styleId="UnresolvedMention">
    <w:name w:val="Unresolved Mention"/>
    <w:basedOn w:val="a0"/>
    <w:uiPriority w:val="99"/>
    <w:semiHidden/>
    <w:unhideWhenUsed/>
    <w:rsid w:val="00666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yama.tochigi.jp/sangyou-sigoto/nyuusatsu-keiyaku/etc/page00905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FD12-1754-43E4-8EB0-4FE84F6F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1019</Words>
  <Characters>5811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5</cp:revision>
  <cp:lastPrinted>2025-05-22T02:02:00Z</cp:lastPrinted>
  <dcterms:created xsi:type="dcterms:W3CDTF">2025-05-22T02:03:00Z</dcterms:created>
  <dcterms:modified xsi:type="dcterms:W3CDTF">2025-05-26T00:28:00Z</dcterms:modified>
</cp:coreProperties>
</file>